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4A4A" w14:textId="77777777" w:rsidR="000C2FE0" w:rsidRPr="000C2FE0" w:rsidRDefault="000C2FE0" w:rsidP="009021E9">
      <w:pPr>
        <w:spacing w:after="0" w:line="240" w:lineRule="auto"/>
        <w:jc w:val="center"/>
        <w:rPr>
          <w:b/>
          <w:bCs/>
          <w:sz w:val="28"/>
          <w:szCs w:val="28"/>
        </w:rPr>
      </w:pPr>
      <w:r w:rsidRPr="000C2FE0">
        <w:rPr>
          <w:b/>
          <w:bCs/>
          <w:sz w:val="28"/>
          <w:szCs w:val="28"/>
        </w:rPr>
        <w:t>Minnesota Athletic Trainers</w:t>
      </w:r>
      <w:r w:rsidR="00C3087C">
        <w:rPr>
          <w:b/>
          <w:bCs/>
          <w:sz w:val="28"/>
          <w:szCs w:val="28"/>
        </w:rPr>
        <w:t>’</w:t>
      </w:r>
      <w:r w:rsidRPr="000C2FE0">
        <w:rPr>
          <w:b/>
          <w:bCs/>
          <w:sz w:val="28"/>
          <w:szCs w:val="28"/>
        </w:rPr>
        <w:t xml:space="preserve"> Association Annual Meeting and Symposium</w:t>
      </w:r>
    </w:p>
    <w:p w14:paraId="3AC5B799" w14:textId="77777777" w:rsidR="000C2FE0" w:rsidRPr="000C2FE0" w:rsidRDefault="008F1DEC" w:rsidP="009021E9">
      <w:pPr>
        <w:spacing w:after="0" w:line="240" w:lineRule="auto"/>
        <w:jc w:val="center"/>
        <w:rPr>
          <w:b/>
          <w:bCs/>
          <w:sz w:val="28"/>
          <w:szCs w:val="28"/>
        </w:rPr>
      </w:pPr>
      <w:r>
        <w:rPr>
          <w:b/>
          <w:bCs/>
          <w:sz w:val="28"/>
          <w:szCs w:val="28"/>
        </w:rPr>
        <w:t>MATA Student</w:t>
      </w:r>
      <w:r w:rsidR="009021E9">
        <w:rPr>
          <w:b/>
          <w:bCs/>
          <w:sz w:val="28"/>
          <w:szCs w:val="28"/>
        </w:rPr>
        <w:t xml:space="preserve"> Free Communications</w:t>
      </w:r>
    </w:p>
    <w:p w14:paraId="4E2143B2" w14:textId="77777777" w:rsidR="000C2FE0" w:rsidRPr="000C2FE0" w:rsidRDefault="000C2FE0" w:rsidP="00AC4FA5">
      <w:pPr>
        <w:autoSpaceDE w:val="0"/>
        <w:autoSpaceDN w:val="0"/>
        <w:adjustRightInd w:val="0"/>
        <w:spacing w:after="0" w:line="240" w:lineRule="auto"/>
        <w:rPr>
          <w:rFonts w:cs="Arial Bold"/>
          <w:b/>
          <w:bCs/>
          <w:color w:val="000000"/>
          <w:sz w:val="28"/>
          <w:szCs w:val="28"/>
        </w:rPr>
      </w:pPr>
    </w:p>
    <w:p w14:paraId="6D2ED8B5" w14:textId="77777777" w:rsidR="000C2FE0" w:rsidRDefault="000C2FE0" w:rsidP="00AC4FA5">
      <w:pPr>
        <w:autoSpaceDE w:val="0"/>
        <w:autoSpaceDN w:val="0"/>
        <w:adjustRightInd w:val="0"/>
        <w:spacing w:after="0" w:line="240" w:lineRule="auto"/>
        <w:rPr>
          <w:rFonts w:cs="Arial Bold"/>
          <w:b/>
          <w:bCs/>
          <w:color w:val="000000"/>
        </w:rPr>
      </w:pPr>
    </w:p>
    <w:p w14:paraId="393C77D0" w14:textId="77777777" w:rsidR="00AC4FA5" w:rsidRPr="00A06D0F" w:rsidRDefault="00AC4FA5" w:rsidP="00AC4FA5">
      <w:pPr>
        <w:autoSpaceDE w:val="0"/>
        <w:autoSpaceDN w:val="0"/>
        <w:adjustRightInd w:val="0"/>
        <w:spacing w:after="0" w:line="240" w:lineRule="auto"/>
        <w:rPr>
          <w:rFonts w:cs="Arial Bold"/>
          <w:b/>
          <w:bCs/>
          <w:color w:val="000000"/>
          <w:sz w:val="24"/>
          <w:szCs w:val="24"/>
        </w:rPr>
      </w:pPr>
      <w:r w:rsidRPr="00A06D0F">
        <w:rPr>
          <w:rFonts w:cs="Arial Bold"/>
          <w:b/>
          <w:bCs/>
          <w:color w:val="000000"/>
          <w:sz w:val="24"/>
          <w:szCs w:val="24"/>
        </w:rPr>
        <w:t>MATA Stu</w:t>
      </w:r>
      <w:r w:rsidR="00F745FF" w:rsidRPr="00A06D0F">
        <w:rPr>
          <w:rFonts w:cs="Arial Bold"/>
          <w:b/>
          <w:bCs/>
          <w:color w:val="000000"/>
          <w:sz w:val="24"/>
          <w:szCs w:val="24"/>
        </w:rPr>
        <w:t>dent Research Abstract Proposal Guidelines</w:t>
      </w:r>
      <w:r w:rsidRPr="00A06D0F">
        <w:rPr>
          <w:rFonts w:cs="Arial Bold"/>
          <w:b/>
          <w:bCs/>
          <w:color w:val="000000"/>
          <w:sz w:val="24"/>
          <w:szCs w:val="24"/>
        </w:rPr>
        <w:t xml:space="preserve"> </w:t>
      </w:r>
    </w:p>
    <w:p w14:paraId="5FCD3B4E" w14:textId="77777777" w:rsidR="00F745FF" w:rsidRPr="00661391" w:rsidRDefault="005256B7" w:rsidP="00AC4FA5">
      <w:pPr>
        <w:autoSpaceDE w:val="0"/>
        <w:autoSpaceDN w:val="0"/>
        <w:adjustRightInd w:val="0"/>
        <w:spacing w:after="0" w:line="240" w:lineRule="auto"/>
        <w:rPr>
          <w:rFonts w:cs="Arial Bold"/>
          <w:bCs/>
          <w:i/>
          <w:color w:val="000000"/>
        </w:rPr>
      </w:pPr>
      <w:r w:rsidRPr="00A06D0F">
        <w:rPr>
          <w:rFonts w:cs="Arial Bold"/>
          <w:bCs/>
          <w:i/>
          <w:color w:val="000000"/>
        </w:rPr>
        <w:t>**</w:t>
      </w:r>
      <w:r w:rsidR="000C2FE0" w:rsidRPr="00A06D0F">
        <w:rPr>
          <w:rFonts w:cs="Arial Bold"/>
          <w:bCs/>
          <w:i/>
          <w:color w:val="000000"/>
        </w:rPr>
        <w:t>B</w:t>
      </w:r>
      <w:r w:rsidRPr="00A06D0F">
        <w:rPr>
          <w:rFonts w:cs="Arial Bold"/>
          <w:bCs/>
          <w:i/>
          <w:color w:val="000000"/>
        </w:rPr>
        <w:t>orrowed with permission from the GLATA Research Assistance Committee</w:t>
      </w:r>
      <w:r w:rsidR="00F90521" w:rsidRPr="00A06D0F">
        <w:rPr>
          <w:rFonts w:cs="Arial Bold"/>
          <w:bCs/>
          <w:i/>
          <w:color w:val="000000"/>
        </w:rPr>
        <w:t>*</w:t>
      </w:r>
      <w:r w:rsidR="000C2FE0" w:rsidRPr="00A06D0F">
        <w:rPr>
          <w:rFonts w:cs="Arial Bold"/>
          <w:bCs/>
          <w:i/>
          <w:color w:val="000000"/>
        </w:rPr>
        <w:t>*</w:t>
      </w:r>
    </w:p>
    <w:p w14:paraId="5F6909E2" w14:textId="77777777" w:rsidR="00661391" w:rsidRPr="00661391" w:rsidRDefault="00661391" w:rsidP="00AC4FA5">
      <w:pPr>
        <w:autoSpaceDE w:val="0"/>
        <w:autoSpaceDN w:val="0"/>
        <w:adjustRightInd w:val="0"/>
        <w:spacing w:after="0" w:line="240" w:lineRule="auto"/>
        <w:rPr>
          <w:rFonts w:cs="Arial Bold"/>
          <w:b/>
          <w:bCs/>
          <w:color w:val="000000"/>
          <w:sz w:val="24"/>
          <w:szCs w:val="24"/>
        </w:rPr>
      </w:pPr>
    </w:p>
    <w:p w14:paraId="5BAD082E" w14:textId="77777777" w:rsidR="00AC4FA5" w:rsidRPr="00661391" w:rsidRDefault="00AC4FA5" w:rsidP="00AC4FA5">
      <w:pPr>
        <w:autoSpaceDE w:val="0"/>
        <w:autoSpaceDN w:val="0"/>
        <w:adjustRightInd w:val="0"/>
        <w:spacing w:after="0" w:line="240" w:lineRule="auto"/>
        <w:rPr>
          <w:rFonts w:cs="Arial Bold"/>
          <w:b/>
          <w:bCs/>
          <w:color w:val="000000"/>
          <w:sz w:val="24"/>
          <w:szCs w:val="24"/>
        </w:rPr>
      </w:pPr>
      <w:r w:rsidRPr="00661391">
        <w:rPr>
          <w:rFonts w:cs="Arial Bold"/>
          <w:b/>
          <w:bCs/>
          <w:color w:val="000000"/>
          <w:sz w:val="24"/>
          <w:szCs w:val="24"/>
        </w:rPr>
        <w:t xml:space="preserve">DEADLINE FOR ABSTRACT SUBMISSION: </w:t>
      </w:r>
      <w:r w:rsidR="00F47D58">
        <w:rPr>
          <w:rFonts w:cs="Arial Bold"/>
          <w:b/>
          <w:bCs/>
          <w:color w:val="000000"/>
          <w:sz w:val="24"/>
          <w:szCs w:val="24"/>
        </w:rPr>
        <w:t>See MATA website for this year’s deadline.</w:t>
      </w:r>
    </w:p>
    <w:p w14:paraId="181FA7D4" w14:textId="77777777" w:rsidR="00A06D0F" w:rsidRPr="00661391" w:rsidRDefault="00D14583" w:rsidP="00AC4FA5">
      <w:pPr>
        <w:autoSpaceDE w:val="0"/>
        <w:autoSpaceDN w:val="0"/>
        <w:adjustRightInd w:val="0"/>
        <w:spacing w:after="0" w:line="240" w:lineRule="auto"/>
        <w:rPr>
          <w:rFonts w:cs=":ArialMT::Arial:"/>
          <w:b/>
          <w:color w:val="000000"/>
          <w:sz w:val="24"/>
          <w:szCs w:val="24"/>
        </w:rPr>
      </w:pPr>
      <w:r>
        <w:rPr>
          <w:rFonts w:cs=":ArialMT::Arial:"/>
          <w:b/>
          <w:color w:val="000000"/>
          <w:sz w:val="24"/>
          <w:szCs w:val="24"/>
        </w:rPr>
        <w:t xml:space="preserve">Abstracts will be submitted via the MATA website. </w:t>
      </w:r>
    </w:p>
    <w:p w14:paraId="11761EB3" w14:textId="77777777" w:rsidR="00661391" w:rsidRDefault="00661391" w:rsidP="00AC4FA5">
      <w:pPr>
        <w:autoSpaceDE w:val="0"/>
        <w:autoSpaceDN w:val="0"/>
        <w:adjustRightInd w:val="0"/>
        <w:spacing w:after="0" w:line="240" w:lineRule="auto"/>
        <w:rPr>
          <w:rFonts w:cs="Arial Bold"/>
          <w:b/>
          <w:bCs/>
          <w:color w:val="000000"/>
        </w:rPr>
      </w:pPr>
    </w:p>
    <w:p w14:paraId="7B8472B8" w14:textId="77777777" w:rsidR="00AC4FA5" w:rsidRPr="00403351" w:rsidRDefault="00AC4FA5" w:rsidP="00AC4FA5">
      <w:pPr>
        <w:autoSpaceDE w:val="0"/>
        <w:autoSpaceDN w:val="0"/>
        <w:adjustRightInd w:val="0"/>
        <w:spacing w:after="0" w:line="240" w:lineRule="auto"/>
        <w:rPr>
          <w:rFonts w:cs="Arial Bold"/>
          <w:b/>
          <w:bCs/>
          <w:color w:val="000000"/>
          <w:sz w:val="24"/>
          <w:szCs w:val="24"/>
        </w:rPr>
      </w:pPr>
      <w:r w:rsidRPr="00403351">
        <w:rPr>
          <w:rFonts w:cs="Arial Bold"/>
          <w:b/>
          <w:bCs/>
          <w:color w:val="000000"/>
          <w:sz w:val="24"/>
          <w:szCs w:val="24"/>
        </w:rPr>
        <w:t>Instructions for Submission of Abstracts and Process for Review of all</w:t>
      </w:r>
      <w:r w:rsidR="00184315" w:rsidRPr="00403351">
        <w:rPr>
          <w:rFonts w:cs="Arial Bold"/>
          <w:b/>
          <w:bCs/>
          <w:color w:val="000000"/>
          <w:sz w:val="24"/>
          <w:szCs w:val="24"/>
        </w:rPr>
        <w:t xml:space="preserve"> </w:t>
      </w:r>
      <w:r w:rsidRPr="00403351">
        <w:rPr>
          <w:rFonts w:cs="Arial Bold"/>
          <w:b/>
          <w:bCs/>
          <w:color w:val="000000"/>
          <w:sz w:val="24"/>
          <w:szCs w:val="24"/>
        </w:rPr>
        <w:t>Submissions</w:t>
      </w:r>
      <w:r w:rsidR="00661391">
        <w:rPr>
          <w:rFonts w:cs="Arial Bold"/>
          <w:b/>
          <w:bCs/>
          <w:color w:val="000000"/>
          <w:sz w:val="24"/>
          <w:szCs w:val="24"/>
        </w:rPr>
        <w:t>:</w:t>
      </w:r>
    </w:p>
    <w:p w14:paraId="4253CA00" w14:textId="77777777" w:rsidR="00175449" w:rsidRDefault="00AC4FA5" w:rsidP="00AC4FA5">
      <w:pPr>
        <w:autoSpaceDE w:val="0"/>
        <w:autoSpaceDN w:val="0"/>
        <w:adjustRightInd w:val="0"/>
        <w:spacing w:after="0" w:line="240" w:lineRule="auto"/>
        <w:rPr>
          <w:rFonts w:cs=":ArialMT::Arial:"/>
          <w:color w:val="000000"/>
        </w:rPr>
      </w:pPr>
      <w:r w:rsidRPr="00AC4FA5">
        <w:rPr>
          <w:rFonts w:cs=":ArialMT::Arial:"/>
          <w:color w:val="000000"/>
        </w:rPr>
        <w:t>Please read all instructions before preparing the abstract. Individuals may submit more</w:t>
      </w:r>
      <w:r>
        <w:rPr>
          <w:rFonts w:cs=":ArialMT::Arial:"/>
          <w:color w:val="000000"/>
        </w:rPr>
        <w:t xml:space="preserve"> </w:t>
      </w:r>
      <w:r w:rsidRPr="00AC4FA5">
        <w:rPr>
          <w:rFonts w:cs=":ArialMT::Arial:"/>
          <w:color w:val="000000"/>
        </w:rPr>
        <w:t>than one abstract, but no individual may be the prim</w:t>
      </w:r>
      <w:r>
        <w:rPr>
          <w:rFonts w:cs=":ArialMT::Arial:"/>
          <w:color w:val="000000"/>
        </w:rPr>
        <w:t xml:space="preserve">ary (presenting) author on more </w:t>
      </w:r>
      <w:r w:rsidRPr="00AC4FA5">
        <w:rPr>
          <w:rFonts w:cs=":ArialMT::Arial:"/>
          <w:color w:val="000000"/>
        </w:rPr>
        <w:t xml:space="preserve">than one paper. The first author must be a </w:t>
      </w:r>
      <w:r w:rsidR="008F1DEC">
        <w:rPr>
          <w:rFonts w:cs=":ArialMT::Arial:"/>
          <w:color w:val="000000"/>
        </w:rPr>
        <w:t>student</w:t>
      </w:r>
      <w:r>
        <w:rPr>
          <w:rFonts w:cs=":ArialMT::Arial:"/>
          <w:color w:val="000000"/>
        </w:rPr>
        <w:t xml:space="preserve"> member within the MATA. Each </w:t>
      </w:r>
      <w:r w:rsidR="008F1DEC">
        <w:rPr>
          <w:rFonts w:cs=":ArialMT::Arial:"/>
          <w:color w:val="000000"/>
        </w:rPr>
        <w:t>student</w:t>
      </w:r>
      <w:r w:rsidRPr="00AC4FA5">
        <w:rPr>
          <w:rFonts w:cs=":ArialMT::Arial:"/>
          <w:color w:val="000000"/>
        </w:rPr>
        <w:t xml:space="preserve"> submission must have a certified me</w:t>
      </w:r>
      <w:r>
        <w:rPr>
          <w:rFonts w:cs=":ArialMT::Arial:"/>
          <w:color w:val="000000"/>
        </w:rPr>
        <w:t>mber sponsor who is a member of the MATA</w:t>
      </w:r>
      <w:r w:rsidRPr="00AC4FA5">
        <w:rPr>
          <w:rFonts w:cs=":ArialMT::Arial:"/>
          <w:color w:val="000000"/>
        </w:rPr>
        <w:t>. All abstr</w:t>
      </w:r>
      <w:r w:rsidR="00661391">
        <w:rPr>
          <w:rFonts w:cs=":ArialMT::Arial:"/>
          <w:color w:val="000000"/>
        </w:rPr>
        <w:t xml:space="preserve">acts will undergo blind review. </w:t>
      </w:r>
    </w:p>
    <w:p w14:paraId="7AF4100D" w14:textId="77777777" w:rsidR="00175449" w:rsidRDefault="00175449" w:rsidP="00AC4FA5">
      <w:pPr>
        <w:autoSpaceDE w:val="0"/>
        <w:autoSpaceDN w:val="0"/>
        <w:adjustRightInd w:val="0"/>
        <w:spacing w:after="0" w:line="240" w:lineRule="auto"/>
        <w:rPr>
          <w:rFonts w:cs=":ArialMT::Arial:"/>
          <w:color w:val="000000"/>
        </w:rPr>
      </w:pPr>
    </w:p>
    <w:p w14:paraId="2331F7CE" w14:textId="64EBC73C" w:rsidR="000C2FE0" w:rsidRDefault="00175449" w:rsidP="00AC4FA5">
      <w:pPr>
        <w:autoSpaceDE w:val="0"/>
        <w:autoSpaceDN w:val="0"/>
        <w:adjustRightInd w:val="0"/>
        <w:spacing w:after="0" w:line="240" w:lineRule="auto"/>
        <w:rPr>
          <w:rFonts w:cs=":ArialMT::Arial:"/>
          <w:color w:val="000000"/>
        </w:rPr>
      </w:pPr>
      <w:r>
        <w:rPr>
          <w:rFonts w:cs=":ArialMT::Arial:"/>
          <w:color w:val="000000"/>
        </w:rPr>
        <w:t xml:space="preserve">The top three poster submissions will present their research in a moderated session during the </w:t>
      </w:r>
      <w:r w:rsidR="00F745FF">
        <w:rPr>
          <w:rFonts w:cs=":ArialMT::Arial:"/>
          <w:color w:val="000000"/>
        </w:rPr>
        <w:t>MATA Annual Meeting &amp; Symposium</w:t>
      </w:r>
      <w:r w:rsidR="00AC4FA5" w:rsidRPr="00AC4FA5">
        <w:rPr>
          <w:rFonts w:cs=":ArialMT::Arial:"/>
          <w:color w:val="000000"/>
        </w:rPr>
        <w:t xml:space="preserve">. </w:t>
      </w:r>
      <w:r>
        <w:rPr>
          <w:rFonts w:cs=":ArialMT::Arial:"/>
          <w:color w:val="000000"/>
        </w:rPr>
        <w:t xml:space="preserve">The remaining accepted submissions will be presented </w:t>
      </w:r>
      <w:r>
        <w:t xml:space="preserve">in poster format </w:t>
      </w:r>
      <w:r w:rsidR="00892B5B">
        <w:t>during</w:t>
      </w:r>
      <w:r w:rsidR="003A3544">
        <w:t xml:space="preserve"> or in conjunction with</w:t>
      </w:r>
      <w:r w:rsidR="00892B5B">
        <w:t xml:space="preserve"> the </w:t>
      </w:r>
      <w:r w:rsidR="00661391">
        <w:t xml:space="preserve">Annual Meeting and Symposium. </w:t>
      </w:r>
    </w:p>
    <w:p w14:paraId="4EFC5029" w14:textId="77777777" w:rsidR="00AC4FA5" w:rsidRPr="00AC4FA5" w:rsidRDefault="00AC4FA5" w:rsidP="00AC4FA5">
      <w:pPr>
        <w:autoSpaceDE w:val="0"/>
        <w:autoSpaceDN w:val="0"/>
        <w:adjustRightInd w:val="0"/>
        <w:spacing w:after="0" w:line="240" w:lineRule="auto"/>
        <w:rPr>
          <w:rFonts w:cs=":ArialMT::Arial:"/>
          <w:color w:val="000000"/>
        </w:rPr>
      </w:pPr>
    </w:p>
    <w:p w14:paraId="409C02D2" w14:textId="77777777" w:rsidR="00AC4FA5" w:rsidRPr="00403351" w:rsidRDefault="00AC4FA5" w:rsidP="00AC4FA5">
      <w:pPr>
        <w:autoSpaceDE w:val="0"/>
        <w:autoSpaceDN w:val="0"/>
        <w:adjustRightInd w:val="0"/>
        <w:spacing w:after="0" w:line="240" w:lineRule="auto"/>
        <w:rPr>
          <w:rFonts w:cs="Arial Bold Italic"/>
          <w:b/>
          <w:bCs/>
          <w:i/>
          <w:iCs/>
          <w:color w:val="000000"/>
          <w:sz w:val="24"/>
          <w:szCs w:val="24"/>
        </w:rPr>
      </w:pPr>
      <w:r w:rsidRPr="00403351">
        <w:rPr>
          <w:rFonts w:cs="Arial Bold Italic"/>
          <w:b/>
          <w:bCs/>
          <w:iCs/>
          <w:color w:val="000000"/>
          <w:sz w:val="24"/>
          <w:szCs w:val="24"/>
        </w:rPr>
        <w:t>Instructions for Preparing Original Research Abstracts for Free Communications</w:t>
      </w:r>
      <w:r w:rsidRPr="00403351">
        <w:rPr>
          <w:rFonts w:cs="Arial Bold Italic"/>
          <w:b/>
          <w:bCs/>
          <w:i/>
          <w:iCs/>
          <w:color w:val="000000"/>
          <w:sz w:val="24"/>
          <w:szCs w:val="24"/>
        </w:rPr>
        <w:t>:</w:t>
      </w:r>
    </w:p>
    <w:p w14:paraId="3C250888" w14:textId="12FAAF4E" w:rsidR="00AC4FA5" w:rsidRPr="00AC4FA5"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1. </w:t>
      </w:r>
      <w:r w:rsidRPr="00AC4FA5">
        <w:rPr>
          <w:rFonts w:cs=":ArialMT::Arial:"/>
          <w:color w:val="000000"/>
        </w:rPr>
        <w:t xml:space="preserve">Provide all information requested on the online </w:t>
      </w:r>
      <w:r w:rsidRPr="00D14583">
        <w:rPr>
          <w:rFonts w:cs=":ArialMT::Arial:"/>
          <w:color w:val="000000"/>
        </w:rPr>
        <w:t>Abstract Author Information Form</w:t>
      </w:r>
      <w:r w:rsidR="00175449">
        <w:rPr>
          <w:rFonts w:cs=":ArialMT::Arial:"/>
          <w:color w:val="000000"/>
        </w:rPr>
        <w:t xml:space="preserve"> on the MATA website</w:t>
      </w:r>
      <w:r w:rsidRPr="00D14583">
        <w:rPr>
          <w:rFonts w:cs=":ArialMT::Arial:"/>
          <w:color w:val="000000"/>
        </w:rPr>
        <w:t>.</w:t>
      </w:r>
    </w:p>
    <w:p w14:paraId="73C525DD" w14:textId="77777777" w:rsidR="00AC4FA5" w:rsidRPr="00AC4FA5"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2. </w:t>
      </w:r>
      <w:r w:rsidRPr="00AC4FA5">
        <w:rPr>
          <w:rFonts w:cs=":ArialMT::Arial:"/>
          <w:color w:val="000000"/>
        </w:rPr>
        <w:t>Top, bottom, right, and left margins of the body of t</w:t>
      </w:r>
      <w:r>
        <w:rPr>
          <w:rFonts w:cs=":ArialMT::Arial:"/>
          <w:color w:val="000000"/>
        </w:rPr>
        <w:t>he abstract (in a M</w:t>
      </w:r>
      <w:r w:rsidR="00A06D0F">
        <w:rPr>
          <w:rFonts w:cs=":ArialMT::Arial:"/>
          <w:color w:val="000000"/>
        </w:rPr>
        <w:t>icrosoft</w:t>
      </w:r>
      <w:r>
        <w:rPr>
          <w:rFonts w:cs=":ArialMT::Arial:"/>
          <w:color w:val="000000"/>
        </w:rPr>
        <w:t xml:space="preserve"> Word file) </w:t>
      </w:r>
      <w:r w:rsidRPr="00AC4FA5">
        <w:rPr>
          <w:rFonts w:cs=":ArialMT::Arial:"/>
          <w:color w:val="000000"/>
        </w:rPr>
        <w:t>should be set at 1.5" using the standard 8.5" x 11"</w:t>
      </w:r>
      <w:r w:rsidR="00771A97">
        <w:rPr>
          <w:rFonts w:cs=":ArialMT::Arial:"/>
          <w:color w:val="000000"/>
        </w:rPr>
        <w:t xml:space="preserve"> format. Use Arial, Calibri, </w:t>
      </w:r>
      <w:r>
        <w:rPr>
          <w:rFonts w:cs=":ArialMT::Arial:"/>
          <w:color w:val="000000"/>
        </w:rPr>
        <w:t xml:space="preserve">or Helvetica </w:t>
      </w:r>
      <w:r w:rsidRPr="00AC4FA5">
        <w:rPr>
          <w:rFonts w:cs=":ArialMT::Arial:"/>
          <w:color w:val="000000"/>
        </w:rPr>
        <w:t>font no</w:t>
      </w:r>
      <w:r w:rsidR="00771A97">
        <w:rPr>
          <w:rFonts w:cs=":ArialMT::Arial:"/>
          <w:color w:val="000000"/>
        </w:rPr>
        <w:t xml:space="preserve"> small</w:t>
      </w:r>
      <w:r w:rsidR="00184315">
        <w:rPr>
          <w:rFonts w:cs=":ArialMT::Arial:"/>
          <w:color w:val="000000"/>
        </w:rPr>
        <w:t>er than 12pt. P</w:t>
      </w:r>
      <w:r w:rsidR="00771A97">
        <w:rPr>
          <w:rFonts w:cs=":ArialMT::Arial:"/>
          <w:color w:val="000000"/>
        </w:rPr>
        <w:t>rovide</w:t>
      </w:r>
      <w:r>
        <w:rPr>
          <w:rFonts w:cs=":ArialMT::Arial:"/>
          <w:color w:val="000000"/>
        </w:rPr>
        <w:t xml:space="preserve"> the </w:t>
      </w:r>
      <w:r w:rsidRPr="00AC4FA5">
        <w:rPr>
          <w:rFonts w:cs=":ArialMT::Arial:"/>
          <w:color w:val="000000"/>
        </w:rPr>
        <w:t>title of the p</w:t>
      </w:r>
      <w:r>
        <w:rPr>
          <w:rFonts w:cs=":ArialMT::Arial:"/>
          <w:color w:val="000000"/>
        </w:rPr>
        <w:t xml:space="preserve">aper or project starting at the </w:t>
      </w:r>
      <w:r w:rsidRPr="00AC4FA5">
        <w:rPr>
          <w:rFonts w:cs=":ArialMT::Arial:"/>
          <w:color w:val="000000"/>
        </w:rPr>
        <w:t xml:space="preserve">left margin. Clinical </w:t>
      </w:r>
      <w:r w:rsidR="00A06D0F">
        <w:rPr>
          <w:rFonts w:cs=":ArialMT::Arial:"/>
          <w:color w:val="000000"/>
        </w:rPr>
        <w:t>c</w:t>
      </w:r>
      <w:r w:rsidRPr="00AC4FA5">
        <w:rPr>
          <w:rFonts w:cs=":ArialMT::Arial:"/>
          <w:color w:val="000000"/>
        </w:rPr>
        <w:t>ase report/series titles shou</w:t>
      </w:r>
      <w:r>
        <w:rPr>
          <w:rFonts w:cs=":ArialMT::Arial:"/>
          <w:color w:val="000000"/>
        </w:rPr>
        <w:t xml:space="preserve">ld not contain information that </w:t>
      </w:r>
      <w:r w:rsidRPr="00AC4FA5">
        <w:rPr>
          <w:rFonts w:cs=":ArialMT::Arial:"/>
          <w:color w:val="000000"/>
        </w:rPr>
        <w:t>may reveal the identity of the individual. An example o</w:t>
      </w:r>
      <w:r>
        <w:rPr>
          <w:rFonts w:cs=":ArialMT::Arial:"/>
          <w:color w:val="000000"/>
        </w:rPr>
        <w:t xml:space="preserve">f a proper title for a clinical </w:t>
      </w:r>
      <w:r w:rsidRPr="00AC4FA5">
        <w:rPr>
          <w:rFonts w:cs=":ArialMT::Arial:"/>
          <w:color w:val="000000"/>
        </w:rPr>
        <w:t>case report is "Chronic Shoulder</w:t>
      </w:r>
      <w:r w:rsidR="00A06D0F">
        <w:rPr>
          <w:rFonts w:cs=":ArialMT::Arial:"/>
          <w:color w:val="000000"/>
        </w:rPr>
        <w:t xml:space="preserve"> Pain in a Collegiate Wrestler”.</w:t>
      </w:r>
    </w:p>
    <w:p w14:paraId="6D4A9508" w14:textId="77777777" w:rsidR="00AC4FA5" w:rsidRPr="00AC4FA5"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3. </w:t>
      </w:r>
      <w:r w:rsidRPr="00AC4FA5">
        <w:rPr>
          <w:rFonts w:cs=":ArialMT::Arial:"/>
          <w:color w:val="000000"/>
        </w:rPr>
        <w:t>On the next line, indent 3 spaces and provide the names of</w:t>
      </w:r>
      <w:r>
        <w:rPr>
          <w:rFonts w:cs=":ArialMT::Arial:"/>
          <w:color w:val="000000"/>
        </w:rPr>
        <w:t xml:space="preserve"> all authors, with the </w:t>
      </w:r>
      <w:r w:rsidRPr="00AC4FA5">
        <w:rPr>
          <w:rFonts w:cs=":ArialMT::Arial:"/>
          <w:color w:val="000000"/>
        </w:rPr>
        <w:t>author who will make the presentation listed f</w:t>
      </w:r>
      <w:r>
        <w:rPr>
          <w:rFonts w:cs=":ArialMT::Arial:"/>
          <w:color w:val="000000"/>
        </w:rPr>
        <w:t xml:space="preserve">irst. Enter the last name, then </w:t>
      </w:r>
      <w:r w:rsidRPr="00AC4FA5">
        <w:rPr>
          <w:rFonts w:cs=":ArialMT::Arial:"/>
          <w:color w:val="000000"/>
        </w:rPr>
        <w:t>initials (without periods), followed by a comma, a</w:t>
      </w:r>
      <w:r>
        <w:rPr>
          <w:rFonts w:cs=":ArialMT::Arial:"/>
          <w:color w:val="000000"/>
        </w:rPr>
        <w:t xml:space="preserve">nd continue the same format for </w:t>
      </w:r>
      <w:r w:rsidRPr="00AC4FA5">
        <w:rPr>
          <w:rFonts w:cs=":ArialMT::Arial:"/>
          <w:color w:val="000000"/>
        </w:rPr>
        <w:t>all secondary authors (if any), ending with a colon.</w:t>
      </w:r>
    </w:p>
    <w:p w14:paraId="61443696" w14:textId="77777777" w:rsidR="00AC4FA5" w:rsidRPr="00AC4FA5"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4. </w:t>
      </w:r>
      <w:r w:rsidRPr="00AC4FA5">
        <w:rPr>
          <w:rFonts w:cs=":ArialMT::Arial:"/>
          <w:color w:val="000000"/>
        </w:rPr>
        <w:t>On the same line following the colon, indic</w:t>
      </w:r>
      <w:r>
        <w:rPr>
          <w:rFonts w:cs=":ArialMT::Arial:"/>
          <w:color w:val="000000"/>
        </w:rPr>
        <w:t xml:space="preserve">ate the name of the institution </w:t>
      </w:r>
      <w:r w:rsidRPr="00AC4FA5">
        <w:rPr>
          <w:rFonts w:cs=":ArialMT::Arial:"/>
          <w:color w:val="000000"/>
        </w:rPr>
        <w:t>(including the city and state) where the research was conducted.</w:t>
      </w:r>
    </w:p>
    <w:p w14:paraId="10EEFAE0" w14:textId="77777777" w:rsidR="00AC4FA5" w:rsidRPr="00AC4FA5" w:rsidRDefault="00AC4FA5" w:rsidP="00AC4FA5">
      <w:pPr>
        <w:autoSpaceDE w:val="0"/>
        <w:autoSpaceDN w:val="0"/>
        <w:adjustRightInd w:val="0"/>
        <w:spacing w:after="0" w:line="240" w:lineRule="auto"/>
        <w:rPr>
          <w:rFonts w:cs=":ArialMT::Arial:"/>
          <w:color w:val="000000"/>
        </w:rPr>
      </w:pPr>
      <w:r w:rsidRPr="00AC4FA5">
        <w:rPr>
          <w:rFonts w:cs="Arial Bold Italic"/>
          <w:b/>
          <w:bCs/>
          <w:i/>
          <w:iCs/>
          <w:color w:val="000000"/>
        </w:rPr>
        <w:t xml:space="preserve">5. </w:t>
      </w:r>
      <w:r w:rsidRPr="00AC4FA5">
        <w:rPr>
          <w:rFonts w:cs=":ArialMT::Arial:"/>
          <w:color w:val="000000"/>
        </w:rPr>
        <w:t xml:space="preserve">Double space and begin entering the body of the </w:t>
      </w:r>
      <w:r>
        <w:rPr>
          <w:rFonts w:cs=":ArialMT::Arial:"/>
          <w:color w:val="000000"/>
        </w:rPr>
        <w:t xml:space="preserve">abstract flush left in a single </w:t>
      </w:r>
      <w:r w:rsidRPr="00AC4FA5">
        <w:rPr>
          <w:rFonts w:cs=":ArialMT::Arial:"/>
          <w:color w:val="000000"/>
        </w:rPr>
        <w:t xml:space="preserve">paragraph with no indentions. </w:t>
      </w:r>
      <w:r w:rsidRPr="00AC4FA5">
        <w:rPr>
          <w:rFonts w:cs="Arial Bold"/>
          <w:b/>
          <w:bCs/>
          <w:color w:val="000000"/>
        </w:rPr>
        <w:t xml:space="preserve">The text of the body must be structured </w:t>
      </w:r>
      <w:r>
        <w:rPr>
          <w:rFonts w:cs=":ArialMT::Arial:"/>
          <w:color w:val="000000"/>
        </w:rPr>
        <w:t xml:space="preserve">(i.e., </w:t>
      </w:r>
      <w:r w:rsidRPr="00AC4FA5">
        <w:rPr>
          <w:rFonts w:cs=":ArialMT::Arial:"/>
          <w:color w:val="000000"/>
        </w:rPr>
        <w:t>with the bolded headings as indicated below). Do n</w:t>
      </w:r>
      <w:r>
        <w:rPr>
          <w:rFonts w:cs=":ArialMT::Arial:"/>
          <w:color w:val="000000"/>
        </w:rPr>
        <w:t xml:space="preserve">ot justify the right margin. Do </w:t>
      </w:r>
      <w:r w:rsidRPr="00AC4FA5">
        <w:rPr>
          <w:rFonts w:cs=":ArialMT::Arial:"/>
          <w:color w:val="000000"/>
        </w:rPr>
        <w:t>not include tables, figures, or references. Abbrevia</w:t>
      </w:r>
      <w:r>
        <w:rPr>
          <w:rFonts w:cs=":ArialMT::Arial:"/>
          <w:color w:val="000000"/>
        </w:rPr>
        <w:t xml:space="preserve">tions should be defined for the </w:t>
      </w:r>
      <w:r w:rsidRPr="00AC4FA5">
        <w:rPr>
          <w:rFonts w:cs=":ArialMT::Arial:"/>
          <w:color w:val="000000"/>
        </w:rPr>
        <w:t xml:space="preserve">reader before use, except </w:t>
      </w:r>
      <w:r w:rsidR="00184315">
        <w:rPr>
          <w:rFonts w:cs=":ArialMT::Arial:"/>
          <w:color w:val="000000"/>
        </w:rPr>
        <w:t>for the approved abbreviations (</w:t>
      </w:r>
      <w:r w:rsidRPr="00AC4FA5">
        <w:rPr>
          <w:rFonts w:cs=":ArialMT::Arial:"/>
          <w:color w:val="000000"/>
        </w:rPr>
        <w:t>see b</w:t>
      </w:r>
      <w:r>
        <w:rPr>
          <w:rFonts w:cs=":ArialMT::Arial:"/>
          <w:color w:val="000000"/>
        </w:rPr>
        <w:t>elow</w:t>
      </w:r>
      <w:r w:rsidR="00184315">
        <w:rPr>
          <w:rFonts w:cs=":ArialMT::Arial:"/>
          <w:color w:val="000000"/>
        </w:rPr>
        <w:t>)</w:t>
      </w:r>
      <w:r>
        <w:rPr>
          <w:rFonts w:cs=":ArialMT::Arial:"/>
          <w:color w:val="000000"/>
        </w:rPr>
        <w:t xml:space="preserve">. The body </w:t>
      </w:r>
      <w:r w:rsidRPr="00AC4FA5">
        <w:rPr>
          <w:rFonts w:cs=":ArialMT::Arial:"/>
          <w:color w:val="000000"/>
        </w:rPr>
        <w:t>of abstracts for original research must not exc</w:t>
      </w:r>
      <w:r>
        <w:rPr>
          <w:rFonts w:cs=":ArialMT::Arial:"/>
          <w:color w:val="000000"/>
        </w:rPr>
        <w:t xml:space="preserve">eed 475 words and clinical case </w:t>
      </w:r>
      <w:r w:rsidRPr="00AC4FA5">
        <w:rPr>
          <w:rFonts w:cs=":ArialMT::Arial:"/>
          <w:color w:val="000000"/>
        </w:rPr>
        <w:t>reports must not exceed 600 words.</w:t>
      </w:r>
    </w:p>
    <w:p w14:paraId="3B1B29CF" w14:textId="77777777" w:rsidR="00AC4FA5" w:rsidRDefault="00AC4FA5" w:rsidP="00AC4FA5">
      <w:pPr>
        <w:autoSpaceDE w:val="0"/>
        <w:autoSpaceDN w:val="0"/>
        <w:adjustRightInd w:val="0"/>
        <w:spacing w:after="0" w:line="240" w:lineRule="auto"/>
        <w:rPr>
          <w:rFonts w:cs=":ArialMT::Arial:"/>
          <w:color w:val="000000"/>
        </w:rPr>
      </w:pPr>
      <w:r w:rsidRPr="00AC4FA5">
        <w:rPr>
          <w:rFonts w:cs="Arial Bold Italic"/>
          <w:b/>
          <w:bCs/>
          <w:i/>
          <w:iCs/>
          <w:color w:val="000000"/>
        </w:rPr>
        <w:t xml:space="preserve">6. </w:t>
      </w:r>
      <w:r w:rsidRPr="00AC4FA5">
        <w:rPr>
          <w:rFonts w:cs=":ArialMT::Arial:"/>
          <w:color w:val="000000"/>
        </w:rPr>
        <w:t>Abstracts fall into one of the following 7 categories</w:t>
      </w:r>
      <w:r>
        <w:rPr>
          <w:rFonts w:cs=":ArialMT::Arial:"/>
          <w:color w:val="000000"/>
        </w:rPr>
        <w:t xml:space="preserve">; the author is responsible for determining the </w:t>
      </w:r>
      <w:r w:rsidRPr="00AC4FA5">
        <w:rPr>
          <w:rFonts w:cs=":ArialMT::Arial:"/>
          <w:color w:val="000000"/>
        </w:rPr>
        <w:t>most applicable category for struct</w:t>
      </w:r>
      <w:r>
        <w:rPr>
          <w:rFonts w:cs=":ArialMT::Arial:"/>
          <w:color w:val="000000"/>
        </w:rPr>
        <w:t xml:space="preserve">uring their abstract. Abstracts should be prepared with the </w:t>
      </w:r>
      <w:r w:rsidRPr="00AC4FA5">
        <w:rPr>
          <w:rFonts w:cs=":ArialMT::Arial:"/>
          <w:color w:val="000000"/>
        </w:rPr>
        <w:t xml:space="preserve">appropriate </w:t>
      </w:r>
      <w:r>
        <w:rPr>
          <w:rFonts w:cs=":ArialMT::Arial:"/>
          <w:color w:val="000000"/>
        </w:rPr>
        <w:t>running headers within a single paragraph.</w:t>
      </w:r>
    </w:p>
    <w:p w14:paraId="3EC3F3D0" w14:textId="2C627C78" w:rsidR="00AC4FA5" w:rsidRDefault="00AC4FA5" w:rsidP="00AC4FA5">
      <w:pPr>
        <w:autoSpaceDE w:val="0"/>
        <w:autoSpaceDN w:val="0"/>
        <w:adjustRightInd w:val="0"/>
        <w:spacing w:after="0" w:line="240" w:lineRule="auto"/>
        <w:rPr>
          <w:rFonts w:cs=":ArialMT::Arial:"/>
          <w:color w:val="000000"/>
        </w:rPr>
      </w:pPr>
    </w:p>
    <w:p w14:paraId="594DD225" w14:textId="1983CB62" w:rsidR="0003267C" w:rsidRDefault="0003267C" w:rsidP="00AC4FA5">
      <w:pPr>
        <w:autoSpaceDE w:val="0"/>
        <w:autoSpaceDN w:val="0"/>
        <w:adjustRightInd w:val="0"/>
        <w:spacing w:after="0" w:line="240" w:lineRule="auto"/>
        <w:rPr>
          <w:rFonts w:cs=":ArialMT::Arial:"/>
          <w:color w:val="000000"/>
        </w:rPr>
      </w:pPr>
    </w:p>
    <w:p w14:paraId="701E1E54" w14:textId="4E7E7167" w:rsidR="0003267C" w:rsidRDefault="0003267C" w:rsidP="00AC4FA5">
      <w:pPr>
        <w:autoSpaceDE w:val="0"/>
        <w:autoSpaceDN w:val="0"/>
        <w:adjustRightInd w:val="0"/>
        <w:spacing w:after="0" w:line="240" w:lineRule="auto"/>
        <w:rPr>
          <w:rFonts w:cs=":ArialMT::Arial:"/>
          <w:color w:val="000000"/>
        </w:rPr>
      </w:pPr>
    </w:p>
    <w:p w14:paraId="63D1640B" w14:textId="77777777" w:rsidR="0003267C" w:rsidRDefault="0003267C" w:rsidP="00AC4FA5">
      <w:pPr>
        <w:autoSpaceDE w:val="0"/>
        <w:autoSpaceDN w:val="0"/>
        <w:adjustRightInd w:val="0"/>
        <w:spacing w:after="0" w:line="240" w:lineRule="auto"/>
        <w:rPr>
          <w:rFonts w:cs="Arial Bold Italic"/>
          <w:b/>
          <w:bCs/>
          <w:i/>
          <w:iCs/>
          <w:color w:val="000000"/>
        </w:rPr>
      </w:pPr>
    </w:p>
    <w:p w14:paraId="7E6D444E" w14:textId="70D05DE3" w:rsidR="00AC4FA5" w:rsidRPr="00BF68C7" w:rsidRDefault="00BF68C7" w:rsidP="00BF68C7">
      <w:pPr>
        <w:autoSpaceDE w:val="0"/>
        <w:autoSpaceDN w:val="0"/>
        <w:adjustRightInd w:val="0"/>
        <w:spacing w:after="0" w:line="240" w:lineRule="auto"/>
        <w:rPr>
          <w:rFonts w:cs="Arial Bold Italic"/>
          <w:b/>
          <w:bCs/>
          <w:color w:val="000000"/>
          <w:sz w:val="24"/>
          <w:szCs w:val="24"/>
        </w:rPr>
      </w:pPr>
      <w:r>
        <w:rPr>
          <w:rFonts w:cs="Arial Bold Italic"/>
          <w:b/>
          <w:bCs/>
          <w:color w:val="000000"/>
          <w:sz w:val="24"/>
          <w:szCs w:val="24"/>
        </w:rPr>
        <w:lastRenderedPageBreak/>
        <w:t xml:space="preserve">1. </w:t>
      </w:r>
      <w:r w:rsidR="00AC4FA5" w:rsidRPr="00BF68C7">
        <w:rPr>
          <w:rFonts w:cs="Arial Bold Italic"/>
          <w:b/>
          <w:bCs/>
          <w:color w:val="000000"/>
          <w:sz w:val="24"/>
          <w:szCs w:val="24"/>
        </w:rPr>
        <w:t>Basic Research (e.g. experimental, epidemiological)</w:t>
      </w:r>
    </w:p>
    <w:p w14:paraId="204F9455" w14:textId="6ABB6BF2" w:rsidR="00175449" w:rsidRPr="00175449" w:rsidRDefault="00175449" w:rsidP="00BF68C7">
      <w:pPr>
        <w:pStyle w:val="ListParagraph"/>
        <w:numPr>
          <w:ilvl w:val="0"/>
          <w:numId w:val="2"/>
        </w:numPr>
        <w:autoSpaceDE w:val="0"/>
        <w:autoSpaceDN w:val="0"/>
        <w:adjustRightInd w:val="0"/>
        <w:spacing w:after="0" w:line="240" w:lineRule="auto"/>
        <w:rPr>
          <w:rFonts w:cs="Arial Bold Italic"/>
          <w:b/>
          <w:bCs/>
          <w:color w:val="000000"/>
          <w:sz w:val="24"/>
          <w:szCs w:val="24"/>
        </w:rPr>
      </w:pPr>
      <w:r w:rsidRPr="00175449">
        <w:rPr>
          <w:rFonts w:cs="Arial Bold Italic"/>
          <w:b/>
          <w:bCs/>
          <w:color w:val="000000"/>
          <w:sz w:val="24"/>
          <w:szCs w:val="24"/>
        </w:rPr>
        <w:t>Basic Sciences (e.g. muscle tissue biopsy, EMG, etc)</w:t>
      </w:r>
    </w:p>
    <w:p w14:paraId="33290599" w14:textId="38AB25E6" w:rsidR="00175449" w:rsidRPr="00175449" w:rsidRDefault="00175449" w:rsidP="00BF68C7">
      <w:pPr>
        <w:pStyle w:val="ListParagraph"/>
        <w:numPr>
          <w:ilvl w:val="0"/>
          <w:numId w:val="2"/>
        </w:numPr>
        <w:autoSpaceDE w:val="0"/>
        <w:autoSpaceDN w:val="0"/>
        <w:adjustRightInd w:val="0"/>
        <w:spacing w:after="0" w:line="240" w:lineRule="auto"/>
        <w:rPr>
          <w:rFonts w:cs="Arial Bold Italic"/>
          <w:b/>
          <w:bCs/>
          <w:color w:val="000000"/>
          <w:sz w:val="24"/>
          <w:szCs w:val="24"/>
        </w:rPr>
      </w:pPr>
      <w:r w:rsidRPr="00175449">
        <w:rPr>
          <w:rFonts w:cs="Arial Bold Italic"/>
          <w:b/>
          <w:bCs/>
          <w:color w:val="000000"/>
          <w:sz w:val="24"/>
          <w:szCs w:val="24"/>
        </w:rPr>
        <w:t>Epidemiology (e.g. cohort, case-control, intervention, clinical trial)</w:t>
      </w:r>
    </w:p>
    <w:p w14:paraId="18D9B8CE" w14:textId="1ADE2D03" w:rsidR="00175449" w:rsidRPr="00175449" w:rsidRDefault="00175449" w:rsidP="00BF68C7">
      <w:pPr>
        <w:pStyle w:val="ListParagraph"/>
        <w:numPr>
          <w:ilvl w:val="0"/>
          <w:numId w:val="2"/>
        </w:numPr>
        <w:autoSpaceDE w:val="0"/>
        <w:autoSpaceDN w:val="0"/>
        <w:adjustRightInd w:val="0"/>
        <w:spacing w:after="0" w:line="240" w:lineRule="auto"/>
        <w:rPr>
          <w:rFonts w:cs="Arial Bold Italic"/>
          <w:b/>
          <w:bCs/>
          <w:color w:val="000000"/>
          <w:sz w:val="24"/>
          <w:szCs w:val="24"/>
        </w:rPr>
      </w:pPr>
      <w:r w:rsidRPr="00175449">
        <w:rPr>
          <w:rFonts w:cs="Arial Bold Italic"/>
          <w:b/>
          <w:bCs/>
          <w:color w:val="000000"/>
          <w:sz w:val="24"/>
          <w:szCs w:val="24"/>
        </w:rPr>
        <w:t>Biomechanics (e.g. motion analysis, jump landing characteristics)</w:t>
      </w:r>
    </w:p>
    <w:p w14:paraId="45D2BAB3" w14:textId="70D44CED" w:rsidR="00976A06" w:rsidRPr="0003267C"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Context: </w:t>
      </w:r>
      <w:r w:rsidR="00175449">
        <w:rPr>
          <w:rFonts w:cs=":ArialMT::Arial:"/>
          <w:color w:val="000000"/>
        </w:rPr>
        <w:t>N</w:t>
      </w:r>
      <w:r w:rsidRPr="00AC4FA5">
        <w:rPr>
          <w:rFonts w:cs=":ArialMT::Arial:"/>
          <w:color w:val="000000"/>
        </w:rPr>
        <w:t>o more tha</w:t>
      </w:r>
      <w:r>
        <w:rPr>
          <w:rFonts w:cs=":ArialMT::Arial:"/>
          <w:color w:val="000000"/>
        </w:rPr>
        <w:t xml:space="preserve">n two </w:t>
      </w:r>
      <w:r w:rsidR="00976A06">
        <w:rPr>
          <w:rFonts w:cs=":ArialMT::Arial:"/>
          <w:color w:val="000000"/>
        </w:rPr>
        <w:t xml:space="preserve">to three </w:t>
      </w:r>
      <w:r>
        <w:rPr>
          <w:rFonts w:cs=":ArialMT::Arial:"/>
          <w:color w:val="000000"/>
        </w:rPr>
        <w:t xml:space="preserve">sentences summarizing the </w:t>
      </w:r>
      <w:r w:rsidRPr="00AC4FA5">
        <w:rPr>
          <w:rFonts w:cs=":ArialMT::Arial:"/>
          <w:color w:val="000000"/>
        </w:rPr>
        <w:t xml:space="preserve">rationale for the study. </w:t>
      </w:r>
      <w:r w:rsidR="00976A06">
        <w:rPr>
          <w:rFonts w:cs=":ArialMT::Arial:"/>
          <w:color w:val="000000"/>
        </w:rPr>
        <w:t>End this section by stating the specific objective(s) or question(s) addressed in the abstract, including hypotheses if applicable.</w:t>
      </w:r>
    </w:p>
    <w:p w14:paraId="4B7A00F9" w14:textId="1B980687" w:rsidR="00976A06" w:rsidRPr="0003267C" w:rsidRDefault="00976A06" w:rsidP="00AC4FA5">
      <w:pPr>
        <w:autoSpaceDE w:val="0"/>
        <w:autoSpaceDN w:val="0"/>
        <w:adjustRightInd w:val="0"/>
        <w:spacing w:after="0" w:line="240" w:lineRule="auto"/>
      </w:pPr>
      <w:r>
        <w:rPr>
          <w:rFonts w:cs="Arial Bold"/>
          <w:b/>
          <w:bCs/>
          <w:color w:val="000000"/>
        </w:rPr>
        <w:t>Methods:</w:t>
      </w:r>
      <w:r w:rsidR="00AC4FA5" w:rsidRPr="00AC4FA5">
        <w:rPr>
          <w:rFonts w:cs="Arial Bold"/>
          <w:b/>
          <w:bCs/>
          <w:color w:val="000000"/>
        </w:rPr>
        <w:t xml:space="preserve"> </w:t>
      </w:r>
      <w:r>
        <w:t>The following should be included (where applicable): Study design (Clinical trial, cohort, cross-section, controlled laboratory study, etc), setting, patient population (include appropriate data for age, height, mass, time from surgery, etc); Intervention, outcome measures (including specific units of measure where appropriate), data processing, statistical analyses</w:t>
      </w:r>
    </w:p>
    <w:p w14:paraId="2DFCB17A" w14:textId="77777777" w:rsidR="00976A06" w:rsidRDefault="00976A06" w:rsidP="0003267C">
      <w:pPr>
        <w:spacing w:after="0" w:line="240" w:lineRule="auto"/>
        <w:cnfStyle w:val="001000000000" w:firstRow="0" w:lastRow="0" w:firstColumn="1" w:lastColumn="0" w:oddVBand="0" w:evenVBand="0" w:oddHBand="0" w:evenHBand="0" w:firstRowFirstColumn="0" w:firstRowLastColumn="0" w:lastRowFirstColumn="0" w:lastRowLastColumn="0"/>
      </w:pPr>
      <w:r w:rsidRPr="00976A06">
        <w:rPr>
          <w:b/>
          <w:bCs/>
        </w:rPr>
        <w:t>Results</w:t>
      </w:r>
      <w:r w:rsidRPr="00976A06">
        <w:rPr>
          <w:b/>
          <w:bCs/>
        </w:rPr>
        <w:t>:</w:t>
      </w:r>
      <w:r>
        <w:t xml:space="preserve"> </w:t>
      </w:r>
      <w:r>
        <w:t>The main results of the study should be given. Comparative reports must include descriptive data (e.g., proportions, means, rates, odds ratios or correlations), accompanying measures of dispersion (e.g., ranges, standard deviations or confidence intervals) and inferential statistical data. Where appropriate, results should be accompanied by the exact level of statistical significance.</w:t>
      </w:r>
    </w:p>
    <w:p w14:paraId="0952ABE6" w14:textId="77777777" w:rsidR="00976A06" w:rsidRDefault="00976A06" w:rsidP="0003267C">
      <w:pPr>
        <w:spacing w:after="0" w:line="240" w:lineRule="auto"/>
        <w:cnfStyle w:val="001000000000" w:firstRow="0" w:lastRow="0" w:firstColumn="1" w:lastColumn="0" w:oddVBand="0" w:evenVBand="0" w:oddHBand="0" w:evenHBand="0" w:firstRowFirstColumn="0" w:firstRowLastColumn="0" w:lastRowFirstColumn="0" w:lastRowLastColumn="0"/>
        <w:rPr>
          <w:rFonts w:cs=":ArialMT::Arial:"/>
          <w:color w:val="000000"/>
        </w:rPr>
      </w:pPr>
      <w:r w:rsidRPr="00976A06">
        <w:rPr>
          <w:b/>
          <w:bCs/>
        </w:rPr>
        <w:t>Conclusions</w:t>
      </w:r>
      <w:r w:rsidRPr="00976A06">
        <w:rPr>
          <w:b/>
          <w:bCs/>
        </w:rPr>
        <w:t>:</w:t>
      </w:r>
      <w:r>
        <w:t xml:space="preserve"> </w:t>
      </w:r>
      <w:r>
        <w:t>Summarize or emphasize the new and important findings of the study. The conclusion must be consistent with the study objectives and results as reported and should be no more than three to four sentences</w:t>
      </w:r>
      <w:r w:rsidR="00AC4FA5">
        <w:rPr>
          <w:rFonts w:cs=":ArialMT::Arial:"/>
          <w:color w:val="000000"/>
        </w:rPr>
        <w:t xml:space="preserve">. </w:t>
      </w:r>
    </w:p>
    <w:p w14:paraId="6CB6AFAF" w14:textId="77777777" w:rsidR="00976A06" w:rsidRDefault="00AC4FA5" w:rsidP="0003267C">
      <w:pPr>
        <w:spacing w:after="0"/>
        <w:cnfStyle w:val="001000000000" w:firstRow="0" w:lastRow="0" w:firstColumn="1" w:lastColumn="0" w:oddVBand="0" w:evenVBand="0" w:oddHBand="0" w:evenHBand="0" w:firstRowFirstColumn="0" w:firstRowLastColumn="0" w:lastRowFirstColumn="0" w:lastRowLastColumn="0"/>
        <w:rPr>
          <w:rFonts w:cs=":ArialMT::Arial:"/>
          <w:color w:val="000000"/>
        </w:rPr>
      </w:pPr>
      <w:r w:rsidRPr="00AC4FA5">
        <w:rPr>
          <w:rFonts w:cs="Arial Bold"/>
          <w:b/>
          <w:bCs/>
          <w:color w:val="000000"/>
        </w:rPr>
        <w:t xml:space="preserve">Clinical Applications: </w:t>
      </w:r>
      <w:r>
        <w:rPr>
          <w:rFonts w:cs=":ArialMT::Arial:"/>
          <w:color w:val="000000"/>
        </w:rPr>
        <w:t xml:space="preserve">Include practical </w:t>
      </w:r>
      <w:r w:rsidRPr="00AC4FA5">
        <w:rPr>
          <w:rFonts w:cs=":ArialMT::Arial:"/>
          <w:color w:val="000000"/>
        </w:rPr>
        <w:t xml:space="preserve">applications of information to improve patient care. </w:t>
      </w:r>
    </w:p>
    <w:p w14:paraId="1AB91B75" w14:textId="00DAFD1F" w:rsidR="00AC4FA5" w:rsidRDefault="00AC4FA5" w:rsidP="0003267C">
      <w:pPr>
        <w:spacing w:after="0"/>
        <w:cnfStyle w:val="001000000000" w:firstRow="0" w:lastRow="0" w:firstColumn="1" w:lastColumn="0" w:oddVBand="0" w:evenVBand="0" w:oddHBand="0" w:evenHBand="0" w:firstRowFirstColumn="0" w:firstRowLastColumn="0" w:lastRowFirstColumn="0" w:lastRowLastColumn="0"/>
        <w:rPr>
          <w:rFonts w:cs=":ArialMT::Arial:"/>
          <w:color w:val="000000"/>
        </w:rPr>
      </w:pPr>
      <w:r w:rsidRPr="00AC4FA5">
        <w:rPr>
          <w:rFonts w:cs="Arial Bold"/>
          <w:b/>
          <w:bCs/>
          <w:color w:val="000000"/>
        </w:rPr>
        <w:t xml:space="preserve">Word Count: </w:t>
      </w:r>
      <w:r w:rsidRPr="00AC4FA5">
        <w:rPr>
          <w:rFonts w:cs=":ArialMT::Arial:"/>
          <w:color w:val="000000"/>
        </w:rPr>
        <w:t>475 word limit</w:t>
      </w:r>
    </w:p>
    <w:p w14:paraId="0612B50E" w14:textId="77777777" w:rsidR="0003267C" w:rsidRPr="00BF68C7" w:rsidRDefault="0003267C" w:rsidP="0003267C">
      <w:pPr>
        <w:spacing w:after="0"/>
        <w:cnfStyle w:val="001000000000" w:firstRow="0" w:lastRow="0" w:firstColumn="1" w:lastColumn="0" w:oddVBand="0" w:evenVBand="0" w:oddHBand="0" w:evenHBand="0" w:firstRowFirstColumn="0" w:firstRowLastColumn="0" w:lastRowFirstColumn="0" w:lastRowLastColumn="0"/>
      </w:pPr>
    </w:p>
    <w:p w14:paraId="78E58093" w14:textId="5139A252" w:rsidR="00976A06" w:rsidRPr="00BF68C7" w:rsidRDefault="00BF68C7" w:rsidP="00BF68C7">
      <w:pPr>
        <w:autoSpaceDE w:val="0"/>
        <w:autoSpaceDN w:val="0"/>
        <w:adjustRightInd w:val="0"/>
        <w:spacing w:after="0" w:line="240" w:lineRule="auto"/>
        <w:rPr>
          <w:rFonts w:cs="Arial Bold Italic"/>
          <w:b/>
          <w:bCs/>
          <w:color w:val="000000"/>
          <w:sz w:val="24"/>
          <w:szCs w:val="24"/>
        </w:rPr>
      </w:pPr>
      <w:r w:rsidRPr="00BF68C7">
        <w:rPr>
          <w:rFonts w:cs="Arial Bold Italic"/>
          <w:b/>
          <w:bCs/>
          <w:color w:val="000000"/>
          <w:sz w:val="24"/>
          <w:szCs w:val="24"/>
        </w:rPr>
        <w:t>2.</w:t>
      </w:r>
      <w:r>
        <w:rPr>
          <w:rFonts w:cs="Arial Bold Italic"/>
          <w:b/>
          <w:bCs/>
          <w:color w:val="000000"/>
          <w:sz w:val="24"/>
          <w:szCs w:val="24"/>
        </w:rPr>
        <w:t xml:space="preserve"> </w:t>
      </w:r>
      <w:r w:rsidR="00AC4FA5" w:rsidRPr="00BF68C7">
        <w:rPr>
          <w:rFonts w:cs="Arial Bold Italic"/>
          <w:b/>
          <w:bCs/>
          <w:color w:val="000000"/>
          <w:sz w:val="24"/>
          <w:szCs w:val="24"/>
        </w:rPr>
        <w:t>Survey Research</w:t>
      </w:r>
    </w:p>
    <w:p w14:paraId="23E8A18D" w14:textId="16B89D39" w:rsidR="00976A06" w:rsidRPr="0003267C" w:rsidRDefault="00976A06" w:rsidP="00976A06">
      <w:pPr>
        <w:autoSpaceDE w:val="0"/>
        <w:autoSpaceDN w:val="0"/>
        <w:adjustRightInd w:val="0"/>
        <w:spacing w:after="0" w:line="240" w:lineRule="auto"/>
        <w:rPr>
          <w:rFonts w:cs=":ArialMT::Arial:"/>
          <w:color w:val="000000"/>
        </w:rPr>
      </w:pPr>
      <w:r w:rsidRPr="00AC4FA5">
        <w:rPr>
          <w:rFonts w:cs="Arial Bold"/>
          <w:b/>
          <w:bCs/>
          <w:color w:val="000000"/>
        </w:rPr>
        <w:t xml:space="preserve">Context: </w:t>
      </w:r>
      <w:r>
        <w:rPr>
          <w:rFonts w:cs=":ArialMT::Arial:"/>
          <w:color w:val="000000"/>
        </w:rPr>
        <w:t>N</w:t>
      </w:r>
      <w:r w:rsidRPr="00AC4FA5">
        <w:rPr>
          <w:rFonts w:cs=":ArialMT::Arial:"/>
          <w:color w:val="000000"/>
        </w:rPr>
        <w:t>o more tha</w:t>
      </w:r>
      <w:r>
        <w:rPr>
          <w:rFonts w:cs=":ArialMT::Arial:"/>
          <w:color w:val="000000"/>
        </w:rPr>
        <w:t xml:space="preserve">n two to three sentences summarizing the </w:t>
      </w:r>
      <w:r w:rsidRPr="00AC4FA5">
        <w:rPr>
          <w:rFonts w:cs=":ArialMT::Arial:"/>
          <w:color w:val="000000"/>
        </w:rPr>
        <w:t xml:space="preserve">rationale for the study. </w:t>
      </w:r>
      <w:r>
        <w:rPr>
          <w:rFonts w:cs=":ArialMT::Arial:"/>
          <w:color w:val="000000"/>
        </w:rPr>
        <w:t>End this section by stating the specific objective(s) or question(s) addressed in the abstract, including hypotheses if applicable.</w:t>
      </w:r>
    </w:p>
    <w:p w14:paraId="10A2D5B2" w14:textId="437463F5" w:rsidR="00976A06" w:rsidRPr="0003267C" w:rsidRDefault="00976A06" w:rsidP="00976A06">
      <w:pPr>
        <w:autoSpaceDE w:val="0"/>
        <w:autoSpaceDN w:val="0"/>
        <w:adjustRightInd w:val="0"/>
        <w:spacing w:after="0" w:line="240" w:lineRule="auto"/>
      </w:pPr>
      <w:r>
        <w:rPr>
          <w:rFonts w:cs="Arial Bold"/>
          <w:b/>
          <w:bCs/>
          <w:color w:val="000000"/>
        </w:rPr>
        <w:t>Methods:</w:t>
      </w:r>
      <w:r w:rsidRPr="00AC4FA5">
        <w:rPr>
          <w:rFonts w:cs="Arial Bold"/>
          <w:b/>
          <w:bCs/>
          <w:color w:val="000000"/>
        </w:rPr>
        <w:t xml:space="preserve"> </w:t>
      </w:r>
      <w:r>
        <w:t>The following should be included (where applicable): Study design (Clinical trial, cohort, cross-section, controlled laboratory study, etc), setting, patient population (include appropriate data for age, height, mass, time from surgery, etc); Intervention, outcome measures (including specific units of measure where appropriate), data processing, statistical analyses</w:t>
      </w:r>
    </w:p>
    <w:p w14:paraId="51ECC6AF" w14:textId="77777777" w:rsidR="00976A06" w:rsidRDefault="00976A06" w:rsidP="0003267C">
      <w:pPr>
        <w:spacing w:after="0" w:line="240" w:lineRule="auto"/>
        <w:cnfStyle w:val="001000000000" w:firstRow="0" w:lastRow="0" w:firstColumn="1" w:lastColumn="0" w:oddVBand="0" w:evenVBand="0" w:oddHBand="0" w:evenHBand="0" w:firstRowFirstColumn="0" w:firstRowLastColumn="0" w:lastRowFirstColumn="0" w:lastRowLastColumn="0"/>
      </w:pPr>
      <w:r w:rsidRPr="00976A06">
        <w:rPr>
          <w:b/>
          <w:bCs/>
        </w:rPr>
        <w:t>Results:</w:t>
      </w:r>
      <w:r>
        <w:t xml:space="preserve"> The main results of the study should be given. Comparative reports must include descriptive data (e.g., proportions, means, rates, odds ratios or correlations), accompanying measures of dispersion (e.g., ranges, standard deviations or confidence intervals) and inferential statistical data. Where appropriate, results should be accompanied by the exact level of statistical significance.</w:t>
      </w:r>
    </w:p>
    <w:p w14:paraId="038F0A2F" w14:textId="77777777" w:rsidR="00976A06" w:rsidRDefault="00976A06" w:rsidP="0003267C">
      <w:pPr>
        <w:spacing w:after="0" w:line="240" w:lineRule="auto"/>
        <w:cnfStyle w:val="001000000000" w:firstRow="0" w:lastRow="0" w:firstColumn="1" w:lastColumn="0" w:oddVBand="0" w:evenVBand="0" w:oddHBand="0" w:evenHBand="0" w:firstRowFirstColumn="0" w:firstRowLastColumn="0" w:lastRowFirstColumn="0" w:lastRowLastColumn="0"/>
        <w:rPr>
          <w:rFonts w:cs=":ArialMT::Arial:"/>
          <w:color w:val="000000"/>
        </w:rPr>
      </w:pPr>
      <w:r w:rsidRPr="00976A06">
        <w:rPr>
          <w:b/>
          <w:bCs/>
        </w:rPr>
        <w:t>Conclusions:</w:t>
      </w:r>
      <w:r>
        <w:t xml:space="preserve"> Summarize or emphasize the new and important findings of the study. The conclusion must be consistent with the study objectives and results as reported and should be no more than three to four sentences</w:t>
      </w:r>
      <w:r>
        <w:rPr>
          <w:rFonts w:cs=":ArialMT::Arial:"/>
          <w:color w:val="000000"/>
        </w:rPr>
        <w:t xml:space="preserve">. </w:t>
      </w:r>
    </w:p>
    <w:p w14:paraId="2186620D" w14:textId="77777777" w:rsidR="00976A06" w:rsidRDefault="00976A06" w:rsidP="0003267C">
      <w:pPr>
        <w:spacing w:after="0" w:line="240" w:lineRule="auto"/>
        <w:cnfStyle w:val="001000000000" w:firstRow="0" w:lastRow="0" w:firstColumn="1" w:lastColumn="0" w:oddVBand="0" w:evenVBand="0" w:oddHBand="0" w:evenHBand="0" w:firstRowFirstColumn="0" w:firstRowLastColumn="0" w:lastRowFirstColumn="0" w:lastRowLastColumn="0"/>
        <w:rPr>
          <w:rFonts w:cs=":ArialMT::Arial:"/>
          <w:color w:val="000000"/>
        </w:rPr>
      </w:pPr>
      <w:r w:rsidRPr="00AC4FA5">
        <w:rPr>
          <w:rFonts w:cs="Arial Bold"/>
          <w:b/>
          <w:bCs/>
          <w:color w:val="000000"/>
        </w:rPr>
        <w:t xml:space="preserve">Clinical Applications: </w:t>
      </w:r>
      <w:r>
        <w:rPr>
          <w:rFonts w:cs=":ArialMT::Arial:"/>
          <w:color w:val="000000"/>
        </w:rPr>
        <w:t xml:space="preserve">Include practical </w:t>
      </w:r>
      <w:r w:rsidRPr="00AC4FA5">
        <w:rPr>
          <w:rFonts w:cs=":ArialMT::Arial:"/>
          <w:color w:val="000000"/>
        </w:rPr>
        <w:t xml:space="preserve">applications of information to improve patient care. </w:t>
      </w:r>
    </w:p>
    <w:p w14:paraId="0C2ACCFA" w14:textId="493FDF7D" w:rsidR="00AC4FA5" w:rsidRDefault="00976A06" w:rsidP="0003267C">
      <w:pPr>
        <w:autoSpaceDE w:val="0"/>
        <w:autoSpaceDN w:val="0"/>
        <w:adjustRightInd w:val="0"/>
        <w:spacing w:after="0" w:line="240" w:lineRule="auto"/>
        <w:rPr>
          <w:rFonts w:cs=":ArialMT::Arial:"/>
          <w:color w:val="000000"/>
        </w:rPr>
      </w:pPr>
      <w:r w:rsidRPr="00AC4FA5">
        <w:rPr>
          <w:rFonts w:cs="Arial Bold"/>
          <w:b/>
          <w:bCs/>
          <w:color w:val="000000"/>
        </w:rPr>
        <w:t xml:space="preserve">Word Count: </w:t>
      </w:r>
      <w:r w:rsidRPr="00AC4FA5">
        <w:rPr>
          <w:rFonts w:cs=":ArialMT::Arial:"/>
          <w:color w:val="000000"/>
        </w:rPr>
        <w:t>475 word limit</w:t>
      </w:r>
    </w:p>
    <w:p w14:paraId="1C35A504" w14:textId="72F7DBDA" w:rsidR="00AC4FA5" w:rsidRDefault="00AC4FA5" w:rsidP="00AC4FA5">
      <w:pPr>
        <w:autoSpaceDE w:val="0"/>
        <w:autoSpaceDN w:val="0"/>
        <w:adjustRightInd w:val="0"/>
        <w:spacing w:after="0" w:line="240" w:lineRule="auto"/>
        <w:rPr>
          <w:rFonts w:cs=":ArialMT::Arial:"/>
          <w:color w:val="000000"/>
        </w:rPr>
      </w:pPr>
    </w:p>
    <w:p w14:paraId="29BA1C94" w14:textId="63E72045" w:rsidR="0003267C" w:rsidRDefault="0003267C" w:rsidP="00AC4FA5">
      <w:pPr>
        <w:autoSpaceDE w:val="0"/>
        <w:autoSpaceDN w:val="0"/>
        <w:adjustRightInd w:val="0"/>
        <w:spacing w:after="0" w:line="240" w:lineRule="auto"/>
        <w:rPr>
          <w:rFonts w:cs=":ArialMT::Arial:"/>
          <w:color w:val="000000"/>
        </w:rPr>
      </w:pPr>
    </w:p>
    <w:p w14:paraId="34CDF459" w14:textId="5C23C8C8" w:rsidR="0003267C" w:rsidRDefault="0003267C" w:rsidP="00AC4FA5">
      <w:pPr>
        <w:autoSpaceDE w:val="0"/>
        <w:autoSpaceDN w:val="0"/>
        <w:adjustRightInd w:val="0"/>
        <w:spacing w:after="0" w:line="240" w:lineRule="auto"/>
        <w:rPr>
          <w:rFonts w:cs=":ArialMT::Arial:"/>
          <w:color w:val="000000"/>
        </w:rPr>
      </w:pPr>
    </w:p>
    <w:p w14:paraId="63DA8150" w14:textId="509FC00A" w:rsidR="0003267C" w:rsidRDefault="0003267C" w:rsidP="00AC4FA5">
      <w:pPr>
        <w:autoSpaceDE w:val="0"/>
        <w:autoSpaceDN w:val="0"/>
        <w:adjustRightInd w:val="0"/>
        <w:spacing w:after="0" w:line="240" w:lineRule="auto"/>
        <w:rPr>
          <w:rFonts w:cs=":ArialMT::Arial:"/>
          <w:color w:val="000000"/>
        </w:rPr>
      </w:pPr>
    </w:p>
    <w:p w14:paraId="1B9721A4" w14:textId="0FF25A89" w:rsidR="0003267C" w:rsidRDefault="0003267C" w:rsidP="00AC4FA5">
      <w:pPr>
        <w:autoSpaceDE w:val="0"/>
        <w:autoSpaceDN w:val="0"/>
        <w:adjustRightInd w:val="0"/>
        <w:spacing w:after="0" w:line="240" w:lineRule="auto"/>
        <w:rPr>
          <w:rFonts w:cs=":ArialMT::Arial:"/>
          <w:color w:val="000000"/>
        </w:rPr>
      </w:pPr>
    </w:p>
    <w:p w14:paraId="5F87F7F5" w14:textId="7E406910" w:rsidR="0003267C" w:rsidRDefault="0003267C" w:rsidP="00AC4FA5">
      <w:pPr>
        <w:autoSpaceDE w:val="0"/>
        <w:autoSpaceDN w:val="0"/>
        <w:adjustRightInd w:val="0"/>
        <w:spacing w:after="0" w:line="240" w:lineRule="auto"/>
        <w:rPr>
          <w:rFonts w:cs=":ArialMT::Arial:"/>
          <w:color w:val="000000"/>
        </w:rPr>
      </w:pPr>
    </w:p>
    <w:p w14:paraId="080B7CB5" w14:textId="3BBBE2D4" w:rsidR="0003267C" w:rsidRDefault="0003267C" w:rsidP="00AC4FA5">
      <w:pPr>
        <w:autoSpaceDE w:val="0"/>
        <w:autoSpaceDN w:val="0"/>
        <w:adjustRightInd w:val="0"/>
        <w:spacing w:after="0" w:line="240" w:lineRule="auto"/>
        <w:rPr>
          <w:rFonts w:cs=":ArialMT::Arial:"/>
          <w:color w:val="000000"/>
        </w:rPr>
      </w:pPr>
    </w:p>
    <w:p w14:paraId="31F9A5E6" w14:textId="515E3BF3" w:rsidR="0003267C" w:rsidRDefault="0003267C" w:rsidP="00AC4FA5">
      <w:pPr>
        <w:autoSpaceDE w:val="0"/>
        <w:autoSpaceDN w:val="0"/>
        <w:adjustRightInd w:val="0"/>
        <w:spacing w:after="0" w:line="240" w:lineRule="auto"/>
        <w:rPr>
          <w:rFonts w:cs=":ArialMT::Arial:"/>
          <w:color w:val="000000"/>
        </w:rPr>
      </w:pPr>
    </w:p>
    <w:p w14:paraId="272EB97D" w14:textId="77777777" w:rsidR="0003267C" w:rsidRPr="00AC4FA5" w:rsidRDefault="0003267C" w:rsidP="00AC4FA5">
      <w:pPr>
        <w:autoSpaceDE w:val="0"/>
        <w:autoSpaceDN w:val="0"/>
        <w:adjustRightInd w:val="0"/>
        <w:spacing w:after="0" w:line="240" w:lineRule="auto"/>
        <w:rPr>
          <w:rFonts w:cs=":ArialMT::Arial:"/>
          <w:color w:val="000000"/>
        </w:rPr>
      </w:pPr>
    </w:p>
    <w:p w14:paraId="51085DEC" w14:textId="0311463D" w:rsidR="00AC4FA5" w:rsidRPr="00BF68C7" w:rsidRDefault="00BF68C7" w:rsidP="0003267C">
      <w:pPr>
        <w:autoSpaceDE w:val="0"/>
        <w:autoSpaceDN w:val="0"/>
        <w:adjustRightInd w:val="0"/>
        <w:spacing w:after="0" w:line="240" w:lineRule="auto"/>
        <w:rPr>
          <w:rFonts w:cs="Arial Bold Italic"/>
          <w:b/>
          <w:bCs/>
          <w:color w:val="000000"/>
          <w:sz w:val="24"/>
          <w:szCs w:val="24"/>
        </w:rPr>
      </w:pPr>
      <w:r w:rsidRPr="00BF68C7">
        <w:rPr>
          <w:rFonts w:cs="Arial Bold Italic"/>
          <w:b/>
          <w:bCs/>
          <w:color w:val="000000"/>
          <w:sz w:val="24"/>
          <w:szCs w:val="24"/>
        </w:rPr>
        <w:lastRenderedPageBreak/>
        <w:t xml:space="preserve">3. </w:t>
      </w:r>
      <w:r w:rsidR="00AC4FA5" w:rsidRPr="00BF68C7">
        <w:rPr>
          <w:rFonts w:cs="Arial Bold Italic"/>
          <w:b/>
          <w:bCs/>
          <w:color w:val="000000"/>
          <w:sz w:val="24"/>
          <w:szCs w:val="24"/>
        </w:rPr>
        <w:t>Critically Appraised Topics</w:t>
      </w:r>
    </w:p>
    <w:p w14:paraId="0DE81060" w14:textId="644F39C6" w:rsidR="00BF68C7" w:rsidRPr="00BF68C7" w:rsidRDefault="00BF68C7" w:rsidP="0003267C">
      <w:pPr>
        <w:spacing w:after="0" w:line="240" w:lineRule="auto"/>
        <w:cnfStyle w:val="001000100000" w:firstRow="0" w:lastRow="0" w:firstColumn="1" w:lastColumn="0" w:oddVBand="0" w:evenVBand="0" w:oddHBand="1" w:evenHBand="0" w:firstRowFirstColumn="0" w:firstRowLastColumn="0" w:lastRowFirstColumn="0" w:lastRowLastColumn="0"/>
        <w:rPr>
          <w:b/>
          <w:bCs/>
        </w:rPr>
      </w:pPr>
      <w:r w:rsidRPr="00BF68C7">
        <w:rPr>
          <w:b/>
          <w:bCs/>
        </w:rPr>
        <w:t>Clinical Scenario</w:t>
      </w:r>
      <w:r>
        <w:rPr>
          <w:b/>
          <w:bCs/>
        </w:rPr>
        <w:t xml:space="preserve">: </w:t>
      </w:r>
      <w:r>
        <w:t>A sentence or two providing a clinical scenario or general introduction for the need to evaluate the evidence pertaining to a clinical question.</w:t>
      </w:r>
    </w:p>
    <w:p w14:paraId="5B6F5E5A" w14:textId="6C357602" w:rsidR="00BF68C7" w:rsidRDefault="00AC4FA5" w:rsidP="0003267C">
      <w:pPr>
        <w:autoSpaceDE w:val="0"/>
        <w:autoSpaceDN w:val="0"/>
        <w:adjustRightInd w:val="0"/>
        <w:spacing w:after="0" w:line="240" w:lineRule="auto"/>
        <w:rPr>
          <w:rFonts w:cs=":ArialMT::Arial:"/>
          <w:color w:val="000000"/>
        </w:rPr>
      </w:pPr>
      <w:r w:rsidRPr="00AC4FA5">
        <w:rPr>
          <w:rFonts w:cs="Arial Bold"/>
          <w:b/>
          <w:bCs/>
          <w:color w:val="000000"/>
        </w:rPr>
        <w:t xml:space="preserve">Focused Clinical Question: </w:t>
      </w:r>
      <w:r>
        <w:rPr>
          <w:rFonts w:cs=":ArialMT::Arial:"/>
          <w:color w:val="000000"/>
        </w:rPr>
        <w:t xml:space="preserve">Provide an explicit </w:t>
      </w:r>
      <w:r w:rsidRPr="00AC4FA5">
        <w:rPr>
          <w:rFonts w:cs=":ArialMT::Arial:"/>
          <w:color w:val="000000"/>
        </w:rPr>
        <w:t>statement of the question with reference to participants,</w:t>
      </w:r>
      <w:r>
        <w:rPr>
          <w:rFonts w:cs=":ArialMT::Arial:"/>
          <w:color w:val="000000"/>
        </w:rPr>
        <w:t xml:space="preserve"> interventions, </w:t>
      </w:r>
      <w:r w:rsidRPr="00AC4FA5">
        <w:rPr>
          <w:rFonts w:cs=":ArialMT::Arial:"/>
          <w:color w:val="000000"/>
        </w:rPr>
        <w:t xml:space="preserve">comparisons, and outcomes (PICO). </w:t>
      </w:r>
    </w:p>
    <w:p w14:paraId="688AC90F" w14:textId="59FD2455" w:rsidR="00BF68C7" w:rsidRDefault="00AC4FA5" w:rsidP="0003267C">
      <w:pPr>
        <w:autoSpaceDE w:val="0"/>
        <w:autoSpaceDN w:val="0"/>
        <w:adjustRightInd w:val="0"/>
        <w:spacing w:after="0" w:line="240" w:lineRule="auto"/>
        <w:rPr>
          <w:rFonts w:cs=":ArialMT::Arial:"/>
          <w:color w:val="000000"/>
        </w:rPr>
      </w:pPr>
      <w:r w:rsidRPr="00AC4FA5">
        <w:rPr>
          <w:rFonts w:cs="Arial Bold"/>
          <w:b/>
          <w:bCs/>
          <w:color w:val="000000"/>
        </w:rPr>
        <w:t xml:space="preserve">Search Strategy: </w:t>
      </w:r>
      <w:r>
        <w:rPr>
          <w:rFonts w:cs=":ArialMT::Arial:"/>
          <w:color w:val="000000"/>
        </w:rPr>
        <w:t xml:space="preserve">Clearly describe the </w:t>
      </w:r>
      <w:r w:rsidRPr="00AC4FA5">
        <w:rPr>
          <w:rFonts w:cs=":ArialMT::Arial:"/>
          <w:color w:val="000000"/>
        </w:rPr>
        <w:t xml:space="preserve">search strategy of peer-reviewed </w:t>
      </w:r>
      <w:r>
        <w:rPr>
          <w:rFonts w:cs=":ArialMT::Arial:"/>
          <w:color w:val="000000"/>
        </w:rPr>
        <w:t xml:space="preserve">evidence including criteria for </w:t>
      </w:r>
      <w:r w:rsidRPr="00AC4FA5">
        <w:rPr>
          <w:rFonts w:cs=":ArialMT::Arial:"/>
          <w:color w:val="000000"/>
        </w:rPr>
        <w:t>inclusion/exclusion, search strategy (databases u</w:t>
      </w:r>
      <w:r>
        <w:rPr>
          <w:rFonts w:cs=":ArialMT::Arial:"/>
          <w:color w:val="000000"/>
        </w:rPr>
        <w:t xml:space="preserve">sed, hand search, etc.), search </w:t>
      </w:r>
      <w:r w:rsidRPr="00AC4FA5">
        <w:rPr>
          <w:rFonts w:cs=":ArialMT::Arial:"/>
          <w:color w:val="000000"/>
        </w:rPr>
        <w:t>terms (combination of terms), a</w:t>
      </w:r>
      <w:r>
        <w:rPr>
          <w:rFonts w:cs=":ArialMT::Arial:"/>
          <w:color w:val="000000"/>
        </w:rPr>
        <w:t xml:space="preserve">nd number of possible pieces of </w:t>
      </w:r>
      <w:r w:rsidRPr="00AC4FA5">
        <w:rPr>
          <w:rFonts w:cs=":ArialMT::Arial:"/>
          <w:color w:val="000000"/>
        </w:rPr>
        <w:t xml:space="preserve">evidence. </w:t>
      </w:r>
    </w:p>
    <w:p w14:paraId="35F838A8" w14:textId="5F67C996" w:rsidR="00BF68C7" w:rsidRDefault="00AC4FA5" w:rsidP="0003267C">
      <w:pPr>
        <w:autoSpaceDE w:val="0"/>
        <w:autoSpaceDN w:val="0"/>
        <w:adjustRightInd w:val="0"/>
        <w:spacing w:after="0" w:line="240" w:lineRule="auto"/>
        <w:rPr>
          <w:rFonts w:cs=":ArialMT::Arial:"/>
        </w:rPr>
      </w:pPr>
      <w:r w:rsidRPr="00AC4FA5">
        <w:rPr>
          <w:rFonts w:cs="Arial Bold"/>
          <w:b/>
          <w:bCs/>
          <w:color w:val="000000"/>
        </w:rPr>
        <w:t xml:space="preserve">Evidence Quality Assessment: </w:t>
      </w:r>
      <w:r>
        <w:rPr>
          <w:rFonts w:cs=":ArialMT::Arial:"/>
          <w:color w:val="000000"/>
        </w:rPr>
        <w:t>Describe the method</w:t>
      </w:r>
      <w:r w:rsidR="00BF68C7">
        <w:rPr>
          <w:rFonts w:cs=":ArialMT::Arial:"/>
          <w:color w:val="000000"/>
        </w:rPr>
        <w:t>(s)</w:t>
      </w:r>
      <w:r>
        <w:rPr>
          <w:rFonts w:cs=":ArialMT::Arial:"/>
          <w:color w:val="000000"/>
        </w:rPr>
        <w:t xml:space="preserve"> used to </w:t>
      </w:r>
      <w:r w:rsidRPr="00AC4FA5">
        <w:rPr>
          <w:rFonts w:cs=":ArialMT::Arial:"/>
          <w:color w:val="000000"/>
        </w:rPr>
        <w:t xml:space="preserve">appraise the evidence including the number </w:t>
      </w:r>
      <w:r>
        <w:rPr>
          <w:rFonts w:cs=":ArialMT::Arial:"/>
          <w:color w:val="000000"/>
        </w:rPr>
        <w:t xml:space="preserve">of evaluators and how consensus </w:t>
      </w:r>
      <w:r w:rsidRPr="00AC4FA5">
        <w:rPr>
          <w:rFonts w:cs=":ArialMT::Arial:"/>
          <w:color w:val="000000"/>
        </w:rPr>
        <w:t>may have been achieved (if applicable). Recommended methods include PEDro</w:t>
      </w:r>
      <w:r>
        <w:rPr>
          <w:rFonts w:cs=":ArialMT::Arial:"/>
          <w:color w:val="000000"/>
        </w:rPr>
        <w:t xml:space="preserve"> </w:t>
      </w:r>
      <w:r w:rsidRPr="00AC4FA5">
        <w:rPr>
          <w:rFonts w:cs=":ArialMT::Arial:"/>
          <w:color w:val="000000"/>
        </w:rPr>
        <w:t>based on the CONSORT statement (</w:t>
      </w:r>
      <w:r w:rsidRPr="005C2AC1">
        <w:rPr>
          <w:rFonts w:cs=":ArialMT::Arial:"/>
        </w:rPr>
        <w:t xml:space="preserve">www.pedro.org.au/), QUADAS scale based on the STARD statement (www.quadas.org), and STROBE (www.strobestatement.org/?id=available-checklists). </w:t>
      </w:r>
    </w:p>
    <w:p w14:paraId="4E4AC969" w14:textId="2BAD713C" w:rsidR="0003267C" w:rsidRDefault="00AC4FA5" w:rsidP="0003267C">
      <w:pPr>
        <w:autoSpaceDE w:val="0"/>
        <w:autoSpaceDN w:val="0"/>
        <w:adjustRightInd w:val="0"/>
        <w:spacing w:after="0" w:line="240" w:lineRule="auto"/>
        <w:rPr>
          <w:rFonts w:cs=":ArialMT::Arial:"/>
          <w:color w:val="000000"/>
        </w:rPr>
      </w:pPr>
      <w:r w:rsidRPr="00AC4FA5">
        <w:rPr>
          <w:rFonts w:cs="Arial Bold"/>
          <w:b/>
          <w:bCs/>
          <w:color w:val="000000"/>
        </w:rPr>
        <w:t>Results and Summary of Search:</w:t>
      </w:r>
      <w:r>
        <w:rPr>
          <w:rFonts w:cs=":ArialMT::Arial:"/>
          <w:color w:val="000000"/>
        </w:rPr>
        <w:t xml:space="preserve"> </w:t>
      </w:r>
      <w:r w:rsidRPr="00AC4FA5">
        <w:rPr>
          <w:rFonts w:cs=":ArialMT::Arial:"/>
          <w:color w:val="000000"/>
        </w:rPr>
        <w:t>Provide a synthesis of the findings and a summar</w:t>
      </w:r>
      <w:r>
        <w:rPr>
          <w:rFonts w:cs=":ArialMT::Arial:"/>
          <w:color w:val="000000"/>
        </w:rPr>
        <w:t xml:space="preserve">y of the key findings. Also review </w:t>
      </w:r>
      <w:r w:rsidRPr="00AC4FA5">
        <w:rPr>
          <w:rFonts w:cs=":ArialMT::Arial:"/>
          <w:color w:val="000000"/>
        </w:rPr>
        <w:t>the strengths and weaknesses of the evide</w:t>
      </w:r>
      <w:r>
        <w:rPr>
          <w:rFonts w:cs=":ArialMT::Arial:"/>
          <w:color w:val="000000"/>
        </w:rPr>
        <w:t xml:space="preserve">nce used to answer the clinical </w:t>
      </w:r>
      <w:r w:rsidRPr="00AC4FA5">
        <w:rPr>
          <w:rFonts w:cs=":ArialMT::Arial:"/>
          <w:color w:val="000000"/>
        </w:rPr>
        <w:t xml:space="preserve">question. </w:t>
      </w:r>
    </w:p>
    <w:p w14:paraId="6C5E54C5" w14:textId="37DDDA4C" w:rsidR="0003267C" w:rsidRDefault="00AC4FA5" w:rsidP="0003267C">
      <w:pPr>
        <w:autoSpaceDE w:val="0"/>
        <w:autoSpaceDN w:val="0"/>
        <w:adjustRightInd w:val="0"/>
        <w:spacing w:after="0" w:line="240" w:lineRule="auto"/>
        <w:rPr>
          <w:rFonts w:cs=":ArialMT::Arial:"/>
          <w:color w:val="000000"/>
        </w:rPr>
      </w:pPr>
      <w:r w:rsidRPr="00AC4FA5">
        <w:rPr>
          <w:rFonts w:cs="Arial Bold"/>
          <w:b/>
          <w:bCs/>
          <w:color w:val="000000"/>
        </w:rPr>
        <w:t xml:space="preserve">Clinical Bottom Line: </w:t>
      </w:r>
      <w:r w:rsidRPr="00AC4FA5">
        <w:rPr>
          <w:rFonts w:cs=":ArialMT::Arial:"/>
          <w:color w:val="000000"/>
        </w:rPr>
        <w:t>Clearly indi</w:t>
      </w:r>
      <w:r>
        <w:rPr>
          <w:rFonts w:cs=":ArialMT::Arial:"/>
          <w:color w:val="000000"/>
        </w:rPr>
        <w:t xml:space="preserve">cate the answer to the clinical </w:t>
      </w:r>
      <w:r w:rsidRPr="00AC4FA5">
        <w:rPr>
          <w:rFonts w:cs=":ArialMT::Arial:"/>
          <w:color w:val="000000"/>
        </w:rPr>
        <w:t xml:space="preserve">question and include the strength of the recommendation. </w:t>
      </w:r>
    </w:p>
    <w:p w14:paraId="4F965D53" w14:textId="550C64BC" w:rsidR="0003267C" w:rsidRDefault="00AC4FA5" w:rsidP="0003267C">
      <w:pPr>
        <w:autoSpaceDE w:val="0"/>
        <w:autoSpaceDN w:val="0"/>
        <w:adjustRightInd w:val="0"/>
        <w:spacing w:after="0" w:line="240" w:lineRule="auto"/>
        <w:rPr>
          <w:rFonts w:cs=":ArialMT::Arial:"/>
          <w:color w:val="000000"/>
        </w:rPr>
      </w:pPr>
      <w:r w:rsidRPr="00AC4FA5">
        <w:rPr>
          <w:rFonts w:cs="Arial Bold"/>
          <w:b/>
          <w:bCs/>
          <w:color w:val="000000"/>
        </w:rPr>
        <w:t>Implications</w:t>
      </w:r>
      <w:r w:rsidRPr="00AC4FA5">
        <w:rPr>
          <w:rFonts w:cs=":ArialMT::Arial:"/>
          <w:color w:val="000000"/>
        </w:rPr>
        <w:t>: I</w:t>
      </w:r>
      <w:r>
        <w:rPr>
          <w:rFonts w:cs=":ArialMT::Arial:"/>
          <w:color w:val="000000"/>
        </w:rPr>
        <w:t xml:space="preserve">ndicate </w:t>
      </w:r>
      <w:r w:rsidRPr="00AC4FA5">
        <w:rPr>
          <w:rFonts w:cs=":ArialMT::Arial:"/>
          <w:color w:val="000000"/>
        </w:rPr>
        <w:t>how the findings</w:t>
      </w:r>
      <w:r>
        <w:rPr>
          <w:rFonts w:cs=":ArialMT::Arial:"/>
          <w:color w:val="000000"/>
        </w:rPr>
        <w:t xml:space="preserve"> should be used in clinical prac</w:t>
      </w:r>
      <w:r w:rsidRPr="00AC4FA5">
        <w:rPr>
          <w:rFonts w:cs=":ArialMT::Arial:"/>
          <w:color w:val="000000"/>
        </w:rPr>
        <w:t xml:space="preserve">tice </w:t>
      </w:r>
      <w:r>
        <w:rPr>
          <w:rFonts w:cs=":ArialMT::Arial:"/>
          <w:color w:val="000000"/>
        </w:rPr>
        <w:t xml:space="preserve">and the implications for use of </w:t>
      </w:r>
      <w:r w:rsidRPr="00AC4FA5">
        <w:rPr>
          <w:rFonts w:cs=":ArialMT::Arial:"/>
          <w:color w:val="000000"/>
        </w:rPr>
        <w:t xml:space="preserve">the findings. </w:t>
      </w:r>
    </w:p>
    <w:p w14:paraId="49080DE9" w14:textId="696B2C7B" w:rsidR="00AC4FA5" w:rsidRDefault="00AC4FA5" w:rsidP="0003267C">
      <w:pPr>
        <w:autoSpaceDE w:val="0"/>
        <w:autoSpaceDN w:val="0"/>
        <w:adjustRightInd w:val="0"/>
        <w:spacing w:after="0" w:line="240" w:lineRule="auto"/>
        <w:rPr>
          <w:rFonts w:cs="Arial Bold"/>
          <w:b/>
          <w:bCs/>
          <w:color w:val="000000"/>
        </w:rPr>
      </w:pPr>
      <w:r w:rsidRPr="00AC4FA5">
        <w:rPr>
          <w:rFonts w:cs="Arial Bold"/>
          <w:b/>
          <w:bCs/>
          <w:color w:val="000000"/>
        </w:rPr>
        <w:t xml:space="preserve">Word Count: </w:t>
      </w:r>
      <w:r w:rsidRPr="008F1DEC">
        <w:rPr>
          <w:rFonts w:cs="Arial Bold"/>
          <w:bCs/>
          <w:color w:val="000000"/>
        </w:rPr>
        <w:t>475 word</w:t>
      </w:r>
      <w:r w:rsidR="008F1DEC">
        <w:rPr>
          <w:rFonts w:cs="Arial Bold"/>
          <w:bCs/>
          <w:color w:val="000000"/>
        </w:rPr>
        <w:t xml:space="preserve"> limit</w:t>
      </w:r>
    </w:p>
    <w:p w14:paraId="550A820E" w14:textId="77777777" w:rsidR="00702C3F" w:rsidRPr="00AC4FA5" w:rsidRDefault="00702C3F" w:rsidP="0003267C">
      <w:pPr>
        <w:autoSpaceDE w:val="0"/>
        <w:autoSpaceDN w:val="0"/>
        <w:adjustRightInd w:val="0"/>
        <w:spacing w:after="0" w:line="240" w:lineRule="auto"/>
        <w:rPr>
          <w:rFonts w:cs=":ArialMT::Arial:"/>
          <w:color w:val="000000"/>
        </w:rPr>
      </w:pPr>
    </w:p>
    <w:p w14:paraId="0F2C27D5" w14:textId="77777777" w:rsidR="00AC4FA5" w:rsidRPr="00AC4FA5" w:rsidRDefault="00AC4FA5" w:rsidP="0003267C">
      <w:pPr>
        <w:autoSpaceDE w:val="0"/>
        <w:autoSpaceDN w:val="0"/>
        <w:adjustRightInd w:val="0"/>
        <w:spacing w:after="0" w:line="240" w:lineRule="auto"/>
        <w:rPr>
          <w:rFonts w:cs="Arial Italic"/>
          <w:i/>
          <w:iCs/>
          <w:color w:val="000000"/>
        </w:rPr>
      </w:pPr>
      <w:r w:rsidRPr="00AC4FA5">
        <w:rPr>
          <w:rFonts w:cs="Arial Italic"/>
          <w:i/>
          <w:iCs/>
          <w:color w:val="000000"/>
        </w:rPr>
        <w:t>CAT Guidelines derived from IJATT</w:t>
      </w:r>
    </w:p>
    <w:p w14:paraId="2C00DA91" w14:textId="77777777" w:rsidR="00661391" w:rsidRDefault="00661391" w:rsidP="0003267C">
      <w:pPr>
        <w:autoSpaceDE w:val="0"/>
        <w:autoSpaceDN w:val="0"/>
        <w:adjustRightInd w:val="0"/>
        <w:spacing w:after="0" w:line="240" w:lineRule="auto"/>
        <w:rPr>
          <w:rFonts w:cs="Arial Italic"/>
          <w:i/>
          <w:iCs/>
          <w:color w:val="000000"/>
        </w:rPr>
      </w:pPr>
      <w:r w:rsidRPr="00661391">
        <w:rPr>
          <w:rFonts w:cs="Arial Italic"/>
          <w:i/>
          <w:iCs/>
          <w:color w:val="000000"/>
        </w:rPr>
        <w:t>http://journals.humankinetics.com/new-manuscript-format-guidelines-forijatt</w:t>
      </w:r>
    </w:p>
    <w:p w14:paraId="1757CECE" w14:textId="77777777" w:rsidR="0003267C" w:rsidRDefault="0003267C" w:rsidP="00661391">
      <w:pPr>
        <w:autoSpaceDE w:val="0"/>
        <w:autoSpaceDN w:val="0"/>
        <w:adjustRightInd w:val="0"/>
        <w:spacing w:after="0" w:line="240" w:lineRule="auto"/>
        <w:rPr>
          <w:rFonts w:cs="Arial Bold Italic"/>
          <w:b/>
          <w:bCs/>
          <w:i/>
          <w:iCs/>
          <w:color w:val="000000"/>
          <w:sz w:val="24"/>
          <w:szCs w:val="24"/>
        </w:rPr>
      </w:pPr>
    </w:p>
    <w:p w14:paraId="4C5A42D1" w14:textId="77777777" w:rsidR="0003267C" w:rsidRDefault="0003267C" w:rsidP="00661391">
      <w:pPr>
        <w:autoSpaceDE w:val="0"/>
        <w:autoSpaceDN w:val="0"/>
        <w:adjustRightInd w:val="0"/>
        <w:spacing w:after="0" w:line="240" w:lineRule="auto"/>
        <w:rPr>
          <w:rFonts w:cs="Arial Bold Italic"/>
          <w:b/>
          <w:bCs/>
          <w:i/>
          <w:iCs/>
          <w:color w:val="000000"/>
          <w:sz w:val="24"/>
          <w:szCs w:val="24"/>
        </w:rPr>
      </w:pPr>
    </w:p>
    <w:p w14:paraId="5EBF0463" w14:textId="77777777" w:rsidR="0003267C" w:rsidRDefault="0003267C" w:rsidP="00661391">
      <w:pPr>
        <w:autoSpaceDE w:val="0"/>
        <w:autoSpaceDN w:val="0"/>
        <w:adjustRightInd w:val="0"/>
        <w:spacing w:after="0" w:line="240" w:lineRule="auto"/>
        <w:rPr>
          <w:rFonts w:cs="Arial Bold Italic"/>
          <w:b/>
          <w:bCs/>
          <w:i/>
          <w:iCs/>
          <w:color w:val="000000"/>
          <w:sz w:val="24"/>
          <w:szCs w:val="24"/>
        </w:rPr>
      </w:pPr>
    </w:p>
    <w:p w14:paraId="78FC86A8" w14:textId="77777777" w:rsidR="0003267C" w:rsidRDefault="0003267C" w:rsidP="00661391">
      <w:pPr>
        <w:autoSpaceDE w:val="0"/>
        <w:autoSpaceDN w:val="0"/>
        <w:adjustRightInd w:val="0"/>
        <w:spacing w:after="0" w:line="240" w:lineRule="auto"/>
        <w:rPr>
          <w:rFonts w:cs="Arial Bold Italic"/>
          <w:b/>
          <w:bCs/>
          <w:i/>
          <w:iCs/>
          <w:color w:val="000000"/>
          <w:sz w:val="24"/>
          <w:szCs w:val="24"/>
        </w:rPr>
      </w:pPr>
    </w:p>
    <w:p w14:paraId="08207234" w14:textId="77777777" w:rsidR="0003267C" w:rsidRDefault="0003267C" w:rsidP="00661391">
      <w:pPr>
        <w:autoSpaceDE w:val="0"/>
        <w:autoSpaceDN w:val="0"/>
        <w:adjustRightInd w:val="0"/>
        <w:spacing w:after="0" w:line="240" w:lineRule="auto"/>
        <w:rPr>
          <w:rFonts w:cs="Arial Bold Italic"/>
          <w:b/>
          <w:bCs/>
          <w:i/>
          <w:iCs/>
          <w:color w:val="000000"/>
          <w:sz w:val="24"/>
          <w:szCs w:val="24"/>
        </w:rPr>
      </w:pPr>
    </w:p>
    <w:p w14:paraId="37CDAB64" w14:textId="4DD880D0" w:rsidR="00AC4FA5" w:rsidRPr="0003267C" w:rsidRDefault="0003267C" w:rsidP="00661391">
      <w:pPr>
        <w:autoSpaceDE w:val="0"/>
        <w:autoSpaceDN w:val="0"/>
        <w:adjustRightInd w:val="0"/>
        <w:spacing w:after="0" w:line="240" w:lineRule="auto"/>
        <w:rPr>
          <w:rFonts w:cs="Arial Italic"/>
          <w:color w:val="000000"/>
        </w:rPr>
      </w:pPr>
      <w:r>
        <w:rPr>
          <w:rFonts w:cs="Arial Bold Italic"/>
          <w:b/>
          <w:bCs/>
          <w:color w:val="000000"/>
          <w:sz w:val="24"/>
          <w:szCs w:val="24"/>
        </w:rPr>
        <w:t xml:space="preserve">4. </w:t>
      </w:r>
      <w:r w:rsidR="00AC4FA5" w:rsidRPr="0003267C">
        <w:rPr>
          <w:rFonts w:cs="Arial Bold Italic"/>
          <w:b/>
          <w:bCs/>
          <w:color w:val="000000"/>
          <w:sz w:val="24"/>
          <w:szCs w:val="24"/>
        </w:rPr>
        <w:t>Meta-Analysis Research &amp; Systematic Reviews</w:t>
      </w:r>
    </w:p>
    <w:p w14:paraId="774C1DFC" w14:textId="77777777" w:rsidR="0003267C"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Context: </w:t>
      </w:r>
      <w:r w:rsidRPr="00AC4FA5">
        <w:rPr>
          <w:rFonts w:cs=":ArialMT::Arial:"/>
          <w:color w:val="000000"/>
        </w:rPr>
        <w:t>Write a sentence or two summarizi</w:t>
      </w:r>
      <w:r>
        <w:rPr>
          <w:rFonts w:cs=":ArialMT::Arial:"/>
          <w:color w:val="000000"/>
        </w:rPr>
        <w:t xml:space="preserve">ng the rationale for the study, providing a reason for the </w:t>
      </w:r>
      <w:r w:rsidRPr="00AC4FA5">
        <w:rPr>
          <w:rFonts w:cs=":ArialMT::Arial:"/>
          <w:color w:val="000000"/>
        </w:rPr>
        <w:t xml:space="preserve">study question. </w:t>
      </w:r>
    </w:p>
    <w:p w14:paraId="1171913E" w14:textId="77777777" w:rsidR="0003267C" w:rsidRDefault="0003267C" w:rsidP="00AC4FA5">
      <w:pPr>
        <w:autoSpaceDE w:val="0"/>
        <w:autoSpaceDN w:val="0"/>
        <w:adjustRightInd w:val="0"/>
        <w:spacing w:after="0" w:line="240" w:lineRule="auto"/>
        <w:rPr>
          <w:rFonts w:cs="Arial Bold"/>
          <w:b/>
          <w:bCs/>
          <w:color w:val="000000"/>
        </w:rPr>
      </w:pPr>
      <w:r>
        <w:rPr>
          <w:b/>
          <w:bCs/>
        </w:rPr>
        <w:t xml:space="preserve">Methods: </w:t>
      </w:r>
      <w:r>
        <w:t>D</w:t>
      </w:r>
      <w:r>
        <w:t>escribe</w:t>
      </w:r>
      <w:r>
        <w:t xml:space="preserve"> </w:t>
      </w:r>
      <w:r>
        <w:t xml:space="preserve">the methods of the study performed (you do not need to include any additional sub-headings). This section should identify method of selecting papers included in the study (including search databases, timeframe, key words, limits, where appropriate) and how those studies were evaluated for quality of design. Describe which variables were extracted and how those data were obtained. </w:t>
      </w:r>
    </w:p>
    <w:p w14:paraId="283E517C" w14:textId="4B02B1B4" w:rsidR="0003267C" w:rsidRDefault="0003267C" w:rsidP="00AC4FA5">
      <w:pPr>
        <w:autoSpaceDE w:val="0"/>
        <w:autoSpaceDN w:val="0"/>
        <w:adjustRightInd w:val="0"/>
        <w:spacing w:after="0" w:line="240" w:lineRule="auto"/>
        <w:rPr>
          <w:rFonts w:cs="Arial Bold"/>
          <w:b/>
          <w:bCs/>
          <w:color w:val="000000"/>
        </w:rPr>
      </w:pPr>
      <w:r>
        <w:rPr>
          <w:rFonts w:cs="Arial Bold"/>
          <w:b/>
          <w:bCs/>
          <w:color w:val="000000"/>
        </w:rPr>
        <w:t xml:space="preserve">Results: </w:t>
      </w:r>
      <w:r>
        <w:t xml:space="preserve">Briefly explain </w:t>
      </w:r>
      <w:r>
        <w:t>the findings of the review that support the primary objective(s) of the study. Point estimates and measures of dispersion should be included with associated statistical results where appropriate.</w:t>
      </w:r>
    </w:p>
    <w:p w14:paraId="07AB9851" w14:textId="77777777" w:rsidR="0003267C"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Conclusions</w:t>
      </w:r>
      <w:r w:rsidRPr="00AC4FA5">
        <w:rPr>
          <w:rFonts w:cs=":ArialMT::Arial:"/>
          <w:color w:val="000000"/>
        </w:rPr>
        <w:t>: Sum</w:t>
      </w:r>
      <w:r>
        <w:rPr>
          <w:rFonts w:cs=":ArialMT::Arial:"/>
          <w:color w:val="000000"/>
        </w:rPr>
        <w:t xml:space="preserve">marize or emphasize the new and </w:t>
      </w:r>
      <w:r w:rsidRPr="00AC4FA5">
        <w:rPr>
          <w:rFonts w:cs=":ArialMT::Arial:"/>
          <w:color w:val="000000"/>
        </w:rPr>
        <w:t>important findings of the study and relate implications of the findings for</w:t>
      </w:r>
      <w:r>
        <w:rPr>
          <w:rFonts w:cs=":ArialMT::Arial:"/>
          <w:color w:val="000000"/>
        </w:rPr>
        <w:t xml:space="preserve"> future </w:t>
      </w:r>
      <w:r w:rsidRPr="00AC4FA5">
        <w:rPr>
          <w:rFonts w:cs=":ArialMT::Arial:"/>
          <w:color w:val="000000"/>
        </w:rPr>
        <w:t>research and/or for clinical practice and offer an i</w:t>
      </w:r>
      <w:r>
        <w:rPr>
          <w:rFonts w:cs=":ArialMT::Arial:"/>
          <w:color w:val="000000"/>
        </w:rPr>
        <w:t xml:space="preserve">ndication as to the strength of </w:t>
      </w:r>
      <w:r w:rsidRPr="00AC4FA5">
        <w:rPr>
          <w:rFonts w:cs=":ArialMT::Arial:"/>
          <w:color w:val="000000"/>
        </w:rPr>
        <w:t xml:space="preserve">the evidence provided. </w:t>
      </w:r>
    </w:p>
    <w:p w14:paraId="6834F670" w14:textId="41681ADF" w:rsidR="00AC4FA5" w:rsidRDefault="00AC4FA5" w:rsidP="00AC4FA5">
      <w:pPr>
        <w:autoSpaceDE w:val="0"/>
        <w:autoSpaceDN w:val="0"/>
        <w:adjustRightInd w:val="0"/>
        <w:spacing w:after="0" w:line="240" w:lineRule="auto"/>
        <w:rPr>
          <w:rFonts w:cs=":ArialMT::Arial:"/>
          <w:color w:val="000000"/>
        </w:rPr>
      </w:pPr>
      <w:r w:rsidRPr="00AC4FA5">
        <w:rPr>
          <w:rFonts w:cs="Arial Bold"/>
          <w:b/>
          <w:bCs/>
          <w:color w:val="000000"/>
        </w:rPr>
        <w:t xml:space="preserve">Word Count: </w:t>
      </w:r>
      <w:r w:rsidRPr="00AC4FA5">
        <w:rPr>
          <w:rFonts w:cs=":ArialMT::Arial:"/>
          <w:color w:val="000000"/>
        </w:rPr>
        <w:t>475 word limit</w:t>
      </w:r>
    </w:p>
    <w:p w14:paraId="51DBC250" w14:textId="76BA6714" w:rsidR="0003267C" w:rsidRDefault="0003267C" w:rsidP="00AC4FA5">
      <w:pPr>
        <w:autoSpaceDE w:val="0"/>
        <w:autoSpaceDN w:val="0"/>
        <w:adjustRightInd w:val="0"/>
        <w:spacing w:after="0" w:line="240" w:lineRule="auto"/>
        <w:rPr>
          <w:rFonts w:cs=":ArialMT::Arial:"/>
          <w:color w:val="000000"/>
        </w:rPr>
      </w:pPr>
    </w:p>
    <w:p w14:paraId="6A7F7E22" w14:textId="77777777" w:rsidR="0003267C" w:rsidRDefault="0003267C" w:rsidP="00AC4FA5">
      <w:pPr>
        <w:autoSpaceDE w:val="0"/>
        <w:autoSpaceDN w:val="0"/>
        <w:adjustRightInd w:val="0"/>
        <w:spacing w:after="0" w:line="240" w:lineRule="auto"/>
        <w:rPr>
          <w:rFonts w:cs=":ArialMT::Arial:"/>
          <w:b/>
          <w:bCs/>
          <w:i/>
          <w:iCs/>
          <w:color w:val="000000"/>
        </w:rPr>
      </w:pPr>
    </w:p>
    <w:p w14:paraId="5DAD1E8E" w14:textId="77777777" w:rsidR="0003267C" w:rsidRDefault="0003267C" w:rsidP="00AC4FA5">
      <w:pPr>
        <w:autoSpaceDE w:val="0"/>
        <w:autoSpaceDN w:val="0"/>
        <w:adjustRightInd w:val="0"/>
        <w:spacing w:after="0" w:line="240" w:lineRule="auto"/>
        <w:rPr>
          <w:rFonts w:cs=":ArialMT::Arial:"/>
          <w:b/>
          <w:bCs/>
          <w:i/>
          <w:iCs/>
          <w:color w:val="000000"/>
        </w:rPr>
      </w:pPr>
    </w:p>
    <w:p w14:paraId="4564B34E" w14:textId="77777777" w:rsidR="0003267C" w:rsidRDefault="0003267C" w:rsidP="00AC4FA5">
      <w:pPr>
        <w:autoSpaceDE w:val="0"/>
        <w:autoSpaceDN w:val="0"/>
        <w:adjustRightInd w:val="0"/>
        <w:spacing w:after="0" w:line="240" w:lineRule="auto"/>
        <w:rPr>
          <w:rFonts w:cs=":ArialMT::Arial:"/>
          <w:b/>
          <w:bCs/>
          <w:i/>
          <w:iCs/>
          <w:color w:val="000000"/>
        </w:rPr>
      </w:pPr>
    </w:p>
    <w:p w14:paraId="6811594F" w14:textId="557A06D3" w:rsidR="0003267C" w:rsidRPr="0003267C" w:rsidRDefault="0003267C" w:rsidP="00AC4FA5">
      <w:pPr>
        <w:autoSpaceDE w:val="0"/>
        <w:autoSpaceDN w:val="0"/>
        <w:adjustRightInd w:val="0"/>
        <w:spacing w:after="0" w:line="240" w:lineRule="auto"/>
        <w:rPr>
          <w:rFonts w:cs="Arial Bold Italic"/>
          <w:b/>
          <w:bCs/>
          <w:i/>
          <w:iCs/>
          <w:color w:val="000000"/>
          <w:sz w:val="24"/>
          <w:szCs w:val="24"/>
        </w:rPr>
      </w:pPr>
      <w:r w:rsidRPr="0003267C">
        <w:rPr>
          <w:rFonts w:cs=":ArialMT::Arial:"/>
          <w:b/>
          <w:bCs/>
          <w:i/>
          <w:iCs/>
          <w:color w:val="000000"/>
        </w:rPr>
        <w:lastRenderedPageBreak/>
        <w:t xml:space="preserve">5. </w:t>
      </w:r>
      <w:r w:rsidRPr="0003267C">
        <w:rPr>
          <w:rFonts w:cs="Arial Bold Italic"/>
          <w:b/>
          <w:bCs/>
          <w:i/>
          <w:iCs/>
          <w:color w:val="000000"/>
          <w:sz w:val="24"/>
          <w:szCs w:val="24"/>
        </w:rPr>
        <w:t>Qualitative Research</w:t>
      </w:r>
    </w:p>
    <w:p w14:paraId="4B9E35D0" w14:textId="77777777" w:rsidR="0003267C" w:rsidRDefault="0003267C" w:rsidP="0003267C">
      <w:pPr>
        <w:autoSpaceDE w:val="0"/>
        <w:autoSpaceDN w:val="0"/>
        <w:adjustRightInd w:val="0"/>
        <w:spacing w:after="0" w:line="240" w:lineRule="auto"/>
        <w:rPr>
          <w:rFonts w:cs="Arial Bold"/>
          <w:b/>
          <w:bCs/>
          <w:color w:val="000000"/>
        </w:rPr>
      </w:pPr>
      <w:r w:rsidRPr="00AC4FA5">
        <w:rPr>
          <w:rFonts w:cs="Arial Bold"/>
          <w:b/>
          <w:bCs/>
          <w:color w:val="000000"/>
        </w:rPr>
        <w:t xml:space="preserve">Context: </w:t>
      </w:r>
      <w:r w:rsidRPr="00AC4FA5">
        <w:rPr>
          <w:rFonts w:cs=":ArialMT::Arial:"/>
          <w:color w:val="000000"/>
        </w:rPr>
        <w:t>This section should be no longer tha</w:t>
      </w:r>
      <w:r>
        <w:rPr>
          <w:rFonts w:cs=":ArialMT::Arial:"/>
          <w:color w:val="000000"/>
        </w:rPr>
        <w:t xml:space="preserve">n two sentences summarizing the </w:t>
      </w:r>
      <w:r w:rsidRPr="00AC4FA5">
        <w:rPr>
          <w:rFonts w:cs=":ArialMT::Arial:"/>
          <w:color w:val="000000"/>
        </w:rPr>
        <w:t>rationale for the study.</w:t>
      </w:r>
      <w:r w:rsidRPr="0003267C">
        <w:t xml:space="preserve"> </w:t>
      </w:r>
      <w:r w:rsidRPr="0003267C">
        <w:rPr>
          <w:rFonts w:cs=":ArialMT::Arial:"/>
          <w:color w:val="000000"/>
        </w:rPr>
        <w:t>Finish by stating the precise objective(s) or question(s) addressed in</w:t>
      </w:r>
      <w:r>
        <w:rPr>
          <w:rFonts w:cs=":ArialMT::Arial:"/>
          <w:color w:val="000000"/>
        </w:rPr>
        <w:t xml:space="preserve"> </w:t>
      </w:r>
      <w:r w:rsidRPr="0003267C">
        <w:rPr>
          <w:rFonts w:cs=":ArialMT::Arial:"/>
          <w:color w:val="000000"/>
        </w:rPr>
        <w:t>the abstract, including hypotheses if applicable</w:t>
      </w:r>
      <w:r>
        <w:rPr>
          <w:rFonts w:cs=":ArialMT::Arial:"/>
          <w:color w:val="000000"/>
        </w:rPr>
        <w:t xml:space="preserve"> </w:t>
      </w:r>
      <w:r w:rsidRPr="00AC4FA5">
        <w:rPr>
          <w:rFonts w:cs=":ArialMT::Arial:"/>
          <w:color w:val="000000"/>
        </w:rPr>
        <w:t xml:space="preserve"> </w:t>
      </w:r>
    </w:p>
    <w:p w14:paraId="730AD430" w14:textId="004491F4" w:rsidR="0003267C" w:rsidRDefault="0003267C" w:rsidP="0003267C">
      <w:pPr>
        <w:autoSpaceDE w:val="0"/>
        <w:autoSpaceDN w:val="0"/>
        <w:adjustRightInd w:val="0"/>
        <w:spacing w:after="0" w:line="240" w:lineRule="auto"/>
        <w:rPr>
          <w:rFonts w:cs="Arial Bold"/>
          <w:b/>
          <w:bCs/>
          <w:color w:val="000000"/>
        </w:rPr>
      </w:pPr>
      <w:r>
        <w:rPr>
          <w:rFonts w:cs="Arial Bold"/>
          <w:b/>
          <w:bCs/>
          <w:color w:val="000000"/>
        </w:rPr>
        <w:t xml:space="preserve">Methods: </w:t>
      </w:r>
      <w:r>
        <w:t>Describe</w:t>
      </w:r>
      <w:r>
        <w:t xml:space="preserve"> the methods of the study performed (you do not need to include any additional sub-headings). This section should clearly identify the study design (case study, phenomenology, grounded theory, etc) and describe the environment in which the study was conducted to allow reviewers to understand transferability of the findings. Describe the target population and selection procedures and important aspects to describe the final subject pool. Sampling methods (theoretical sampling, criterion sampling) should be described and justify the number of participants (data saturation, etc). Describe methods of data collection, management and analysis. Where appropriate describe agreement and verification for data collection and analyses as well as any verification strategies.</w:t>
      </w:r>
    </w:p>
    <w:p w14:paraId="6CA50190" w14:textId="766EECA5" w:rsidR="0003267C" w:rsidRPr="0003267C" w:rsidRDefault="0003267C" w:rsidP="0003267C">
      <w:pPr>
        <w:autoSpaceDE w:val="0"/>
        <w:autoSpaceDN w:val="0"/>
        <w:adjustRightInd w:val="0"/>
        <w:spacing w:after="0" w:line="240" w:lineRule="auto"/>
        <w:rPr>
          <w:rFonts w:cs="Arial Bold"/>
          <w:color w:val="000000"/>
        </w:rPr>
      </w:pPr>
      <w:r w:rsidRPr="00AC4FA5">
        <w:rPr>
          <w:rFonts w:cs="Arial Bold"/>
          <w:b/>
          <w:bCs/>
          <w:color w:val="000000"/>
        </w:rPr>
        <w:t>Results:</w:t>
      </w:r>
      <w:r w:rsidRPr="0003267C">
        <w:t xml:space="preserve"> </w:t>
      </w:r>
      <w:r w:rsidRPr="0003267C">
        <w:rPr>
          <w:rFonts w:cs="Arial Bold"/>
          <w:color w:val="000000"/>
        </w:rPr>
        <w:t>A short descriptive account of the case or the interpretation of the</w:t>
      </w:r>
    </w:p>
    <w:p w14:paraId="097C66EE" w14:textId="77777777" w:rsidR="0003267C" w:rsidRDefault="0003267C" w:rsidP="0003267C">
      <w:pPr>
        <w:autoSpaceDE w:val="0"/>
        <w:autoSpaceDN w:val="0"/>
        <w:adjustRightInd w:val="0"/>
        <w:spacing w:after="0" w:line="240" w:lineRule="auto"/>
        <w:rPr>
          <w:rFonts w:cs=":ArialMT::Arial:"/>
          <w:color w:val="000000"/>
        </w:rPr>
      </w:pPr>
      <w:r w:rsidRPr="0003267C">
        <w:rPr>
          <w:rFonts w:cs="Arial Bold"/>
          <w:color w:val="000000"/>
        </w:rPr>
        <w:t>findings should be provided.</w:t>
      </w:r>
      <w:r w:rsidRPr="0003267C">
        <w:rPr>
          <w:rFonts w:cs="Arial Bold"/>
          <w:b/>
          <w:bCs/>
          <w:color w:val="000000"/>
        </w:rPr>
        <w:t xml:space="preserve"> </w:t>
      </w:r>
      <w:r w:rsidRPr="00AC4FA5">
        <w:rPr>
          <w:rFonts w:cs="Arial Bold"/>
          <w:b/>
          <w:bCs/>
          <w:color w:val="000000"/>
        </w:rPr>
        <w:t xml:space="preserve"> </w:t>
      </w:r>
      <w:r>
        <w:rPr>
          <w:rFonts w:cs=":ArialMT::Arial:"/>
          <w:color w:val="000000"/>
        </w:rPr>
        <w:t xml:space="preserve">Identify and explain the themes </w:t>
      </w:r>
      <w:r w:rsidRPr="00AC4FA5">
        <w:rPr>
          <w:rFonts w:cs=":ArialMT::Arial:"/>
          <w:color w:val="000000"/>
        </w:rPr>
        <w:t>that emerged from the study as well as any descri</w:t>
      </w:r>
      <w:r>
        <w:rPr>
          <w:rFonts w:cs=":ArialMT::Arial:"/>
          <w:color w:val="000000"/>
        </w:rPr>
        <w:t xml:space="preserve">ptive information that provides </w:t>
      </w:r>
      <w:r w:rsidRPr="00AC4FA5">
        <w:rPr>
          <w:rFonts w:cs=":ArialMT::Arial:"/>
          <w:color w:val="000000"/>
        </w:rPr>
        <w:t xml:space="preserve">an explanation of the findings. </w:t>
      </w:r>
    </w:p>
    <w:p w14:paraId="0CF834A8" w14:textId="77777777" w:rsidR="0003267C" w:rsidRDefault="0003267C" w:rsidP="0003267C">
      <w:pPr>
        <w:autoSpaceDE w:val="0"/>
        <w:autoSpaceDN w:val="0"/>
        <w:adjustRightInd w:val="0"/>
        <w:spacing w:after="0" w:line="240" w:lineRule="auto"/>
      </w:pPr>
      <w:r w:rsidRPr="00AC4FA5">
        <w:rPr>
          <w:rFonts w:cs="Arial Bold"/>
          <w:b/>
          <w:bCs/>
          <w:color w:val="000000"/>
        </w:rPr>
        <w:t xml:space="preserve">Conclusions: </w:t>
      </w:r>
      <w:r>
        <w:t>Summarize the new and important findings of the study and relate implications of the findings for future research and/or for clinical practice. The statement of your findings must be consistent with the results as</w:t>
      </w:r>
      <w:r>
        <w:t xml:space="preserve"> reported.</w:t>
      </w:r>
    </w:p>
    <w:p w14:paraId="2CE6A7B7" w14:textId="433F8B55" w:rsidR="0003267C" w:rsidRDefault="0003267C" w:rsidP="00AC4FA5">
      <w:pPr>
        <w:autoSpaceDE w:val="0"/>
        <w:autoSpaceDN w:val="0"/>
        <w:adjustRightInd w:val="0"/>
        <w:spacing w:after="0" w:line="240" w:lineRule="auto"/>
        <w:rPr>
          <w:rFonts w:cs=":ArialMT::Arial:"/>
          <w:color w:val="000000"/>
        </w:rPr>
      </w:pPr>
      <w:r w:rsidRPr="00AC4FA5">
        <w:rPr>
          <w:rFonts w:cs="Arial Bold"/>
          <w:b/>
          <w:bCs/>
          <w:color w:val="000000"/>
        </w:rPr>
        <w:t xml:space="preserve">Word Count: </w:t>
      </w:r>
      <w:r w:rsidRPr="00AC4FA5">
        <w:rPr>
          <w:rFonts w:cs=":ArialMT::Arial:"/>
          <w:color w:val="000000"/>
        </w:rPr>
        <w:t>475 word limit</w:t>
      </w:r>
    </w:p>
    <w:p w14:paraId="1274F727" w14:textId="2C3A3DBB" w:rsidR="0003267C" w:rsidRDefault="0003267C" w:rsidP="00AC4FA5">
      <w:pPr>
        <w:autoSpaceDE w:val="0"/>
        <w:autoSpaceDN w:val="0"/>
        <w:adjustRightInd w:val="0"/>
        <w:spacing w:after="0" w:line="240" w:lineRule="auto"/>
        <w:rPr>
          <w:rFonts w:cs=":ArialMT::Arial:"/>
          <w:color w:val="000000"/>
        </w:rPr>
      </w:pPr>
    </w:p>
    <w:p w14:paraId="515EE901" w14:textId="77777777" w:rsidR="0003267C" w:rsidRPr="00AC4FA5" w:rsidRDefault="0003267C" w:rsidP="00AC4FA5">
      <w:pPr>
        <w:autoSpaceDE w:val="0"/>
        <w:autoSpaceDN w:val="0"/>
        <w:adjustRightInd w:val="0"/>
        <w:spacing w:after="0" w:line="240" w:lineRule="auto"/>
        <w:rPr>
          <w:rFonts w:cs=":ArialMT::Arial:"/>
          <w:color w:val="000000"/>
        </w:rPr>
      </w:pPr>
    </w:p>
    <w:p w14:paraId="52DF2218" w14:textId="336A35F7" w:rsidR="00AC4FA5" w:rsidRDefault="0003267C" w:rsidP="00AC4FA5">
      <w:pPr>
        <w:autoSpaceDE w:val="0"/>
        <w:autoSpaceDN w:val="0"/>
        <w:adjustRightInd w:val="0"/>
        <w:spacing w:after="0" w:line="240" w:lineRule="auto"/>
        <w:rPr>
          <w:rFonts w:cs="Arial Bold Italic"/>
          <w:b/>
          <w:bCs/>
          <w:color w:val="000000"/>
        </w:rPr>
      </w:pPr>
      <w:r>
        <w:rPr>
          <w:rFonts w:cs="Arial Bold Italic"/>
          <w:b/>
          <w:bCs/>
          <w:color w:val="000000"/>
        </w:rPr>
        <w:t>6. Clinical Case Studies (Adopted from NATA REF)</w:t>
      </w:r>
    </w:p>
    <w:p w14:paraId="3B820CCD" w14:textId="0CA520D2"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b/>
          <w:bCs/>
          <w:color w:val="000000"/>
          <w:sz w:val="23"/>
          <w:szCs w:val="23"/>
        </w:rPr>
        <w:t xml:space="preserve">NOTE: All clinical case report abstracts submitted to Free Communications must have permission of the patient before submission. </w:t>
      </w:r>
    </w:p>
    <w:p w14:paraId="36ECF20F" w14:textId="77777777" w:rsidR="0003267C" w:rsidRDefault="0003267C" w:rsidP="0003267C">
      <w:pPr>
        <w:autoSpaceDE w:val="0"/>
        <w:autoSpaceDN w:val="0"/>
        <w:adjustRightInd w:val="0"/>
        <w:spacing w:after="0" w:line="240" w:lineRule="auto"/>
        <w:rPr>
          <w:rFonts w:ascii="Calibri" w:hAnsi="Calibri" w:cs="Calibri"/>
          <w:b/>
          <w:bCs/>
          <w:color w:val="000000"/>
          <w:sz w:val="23"/>
          <w:szCs w:val="23"/>
        </w:rPr>
      </w:pPr>
    </w:p>
    <w:p w14:paraId="0731E3C0" w14:textId="1D4338F6"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b/>
          <w:bCs/>
          <w:color w:val="000000"/>
          <w:sz w:val="23"/>
          <w:szCs w:val="23"/>
        </w:rPr>
        <w:t xml:space="preserve">CASE Study abstract guidelines update </w:t>
      </w:r>
    </w:p>
    <w:p w14:paraId="1FFAF6F9" w14:textId="0F4D9698" w:rsidR="0003267C" w:rsidRDefault="0003267C" w:rsidP="0003267C">
      <w:pPr>
        <w:autoSpaceDE w:val="0"/>
        <w:autoSpaceDN w:val="0"/>
        <w:adjustRightInd w:val="0"/>
        <w:spacing w:after="0" w:line="240" w:lineRule="auto"/>
        <w:rPr>
          <w:rFonts w:ascii="Calibri" w:hAnsi="Calibri" w:cs="Calibri"/>
          <w:color w:val="000000"/>
        </w:rPr>
      </w:pPr>
      <w:r w:rsidRPr="0003267C">
        <w:rPr>
          <w:rFonts w:ascii="Calibri" w:hAnsi="Calibri" w:cs="Calibri"/>
          <w:color w:val="000000"/>
        </w:rPr>
        <w:t>As of August 2017 the CASE (Contributing to the Available Sources of Evidence) study guidelines have been revised to be more inclusive of both evidence-based and practice-based evidence. Drawing from recent publications,</w:t>
      </w:r>
      <w:r w:rsidRPr="0003267C">
        <w:rPr>
          <w:rFonts w:ascii="Calibri" w:hAnsi="Calibri" w:cs="Calibri"/>
          <w:color w:val="000000"/>
          <w:sz w:val="14"/>
          <w:szCs w:val="14"/>
        </w:rPr>
        <w:t xml:space="preserve">1-4 </w:t>
      </w:r>
      <w:r w:rsidRPr="0003267C">
        <w:rPr>
          <w:rFonts w:ascii="Calibri" w:hAnsi="Calibri" w:cs="Calibri"/>
          <w:color w:val="000000"/>
        </w:rPr>
        <w:t xml:space="preserve">there are now four types of CASE study abstracts. Levels 1-3 are submitted in one format, and Level 4 is submitted in a different format. </w:t>
      </w:r>
    </w:p>
    <w:p w14:paraId="2E96F373" w14:textId="70065F63" w:rsidR="0003267C" w:rsidRDefault="0003267C" w:rsidP="0003267C">
      <w:pPr>
        <w:autoSpaceDE w:val="0"/>
        <w:autoSpaceDN w:val="0"/>
        <w:adjustRightInd w:val="0"/>
        <w:spacing w:after="0" w:line="240" w:lineRule="auto"/>
        <w:rPr>
          <w:rFonts w:ascii="Calibri" w:hAnsi="Calibri" w:cs="Calibri"/>
          <w:color w:val="000000"/>
        </w:rPr>
      </w:pPr>
    </w:p>
    <w:p w14:paraId="3F864649" w14:textId="77777777" w:rsidR="0003267C" w:rsidRPr="0003267C" w:rsidRDefault="0003267C" w:rsidP="0003267C">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77"/>
        <w:gridCol w:w="3177"/>
        <w:gridCol w:w="3177"/>
      </w:tblGrid>
      <w:tr w:rsidR="0003267C" w:rsidRPr="0003267C" w14:paraId="24BCE22C" w14:textId="77777777">
        <w:tblPrEx>
          <w:tblCellMar>
            <w:top w:w="0" w:type="dxa"/>
            <w:bottom w:w="0" w:type="dxa"/>
          </w:tblCellMar>
        </w:tblPrEx>
        <w:trPr>
          <w:trHeight w:val="306"/>
        </w:trPr>
        <w:tc>
          <w:tcPr>
            <w:tcW w:w="3177" w:type="dxa"/>
          </w:tcPr>
          <w:p w14:paraId="79E1671A"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b/>
                <w:bCs/>
                <w:color w:val="000000"/>
              </w:rPr>
              <w:t xml:space="preserve">Table. Comparison of types of CASE report/study based on terminology and research design </w:t>
            </w:r>
            <w:r w:rsidRPr="0003267C">
              <w:rPr>
                <w:rFonts w:ascii="Calibri" w:hAnsi="Calibri" w:cs="Calibri"/>
                <w:color w:val="000000"/>
                <w:sz w:val="23"/>
                <w:szCs w:val="23"/>
              </w:rPr>
              <w:t xml:space="preserve">Traditional Terminology </w:t>
            </w:r>
          </w:p>
        </w:tc>
        <w:tc>
          <w:tcPr>
            <w:tcW w:w="3177" w:type="dxa"/>
          </w:tcPr>
          <w:p w14:paraId="573D3692"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New Terminology* </w:t>
            </w:r>
          </w:p>
        </w:tc>
        <w:tc>
          <w:tcPr>
            <w:tcW w:w="3177" w:type="dxa"/>
          </w:tcPr>
          <w:p w14:paraId="62636F0E"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Abstract Format </w:t>
            </w:r>
          </w:p>
          <w:p w14:paraId="1BA85B22"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(see guidelines on following pages) </w:t>
            </w:r>
          </w:p>
        </w:tc>
      </w:tr>
      <w:tr w:rsidR="0003267C" w:rsidRPr="0003267C" w14:paraId="48A393CF" w14:textId="77777777">
        <w:tblPrEx>
          <w:tblCellMar>
            <w:top w:w="0" w:type="dxa"/>
            <w:bottom w:w="0" w:type="dxa"/>
          </w:tblCellMar>
        </w:tblPrEx>
        <w:trPr>
          <w:trHeight w:val="306"/>
        </w:trPr>
        <w:tc>
          <w:tcPr>
            <w:tcW w:w="3177" w:type="dxa"/>
          </w:tcPr>
          <w:p w14:paraId="7D3D7C03"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Case Study </w:t>
            </w:r>
          </w:p>
        </w:tc>
        <w:tc>
          <w:tcPr>
            <w:tcW w:w="3177" w:type="dxa"/>
          </w:tcPr>
          <w:p w14:paraId="3ACB6A9D"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1 Validation CASE Study </w:t>
            </w:r>
          </w:p>
        </w:tc>
        <w:tc>
          <w:tcPr>
            <w:tcW w:w="3177" w:type="dxa"/>
          </w:tcPr>
          <w:p w14:paraId="28C5D5B0"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1-3 Clinical CASE Study Abstract Guidelines </w:t>
            </w:r>
          </w:p>
        </w:tc>
      </w:tr>
      <w:tr w:rsidR="0003267C" w:rsidRPr="0003267C" w14:paraId="3D1D7EEC" w14:textId="77777777">
        <w:tblPrEx>
          <w:tblCellMar>
            <w:top w:w="0" w:type="dxa"/>
            <w:bottom w:w="0" w:type="dxa"/>
          </w:tblCellMar>
        </w:tblPrEx>
        <w:trPr>
          <w:trHeight w:val="306"/>
        </w:trPr>
        <w:tc>
          <w:tcPr>
            <w:tcW w:w="3177" w:type="dxa"/>
          </w:tcPr>
          <w:p w14:paraId="466A41FE"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Case Study </w:t>
            </w:r>
          </w:p>
        </w:tc>
        <w:tc>
          <w:tcPr>
            <w:tcW w:w="3177" w:type="dxa"/>
          </w:tcPr>
          <w:p w14:paraId="75728649"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2 Exploration CASE Study/Series </w:t>
            </w:r>
          </w:p>
        </w:tc>
        <w:tc>
          <w:tcPr>
            <w:tcW w:w="3177" w:type="dxa"/>
          </w:tcPr>
          <w:p w14:paraId="459696A1"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1-3 Clinical CASE Study Abstract Guidelines </w:t>
            </w:r>
          </w:p>
        </w:tc>
      </w:tr>
      <w:tr w:rsidR="0003267C" w:rsidRPr="0003267C" w14:paraId="3C975FC0" w14:textId="77777777">
        <w:tblPrEx>
          <w:tblCellMar>
            <w:top w:w="0" w:type="dxa"/>
            <w:bottom w:w="0" w:type="dxa"/>
          </w:tblCellMar>
        </w:tblPrEx>
        <w:trPr>
          <w:trHeight w:val="306"/>
        </w:trPr>
        <w:tc>
          <w:tcPr>
            <w:tcW w:w="3177" w:type="dxa"/>
          </w:tcPr>
          <w:p w14:paraId="2F9AF4CF"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Case Study </w:t>
            </w:r>
          </w:p>
        </w:tc>
        <w:tc>
          <w:tcPr>
            <w:tcW w:w="3177" w:type="dxa"/>
          </w:tcPr>
          <w:p w14:paraId="66AE7134"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3 Exploration CASE Study/Series </w:t>
            </w:r>
          </w:p>
        </w:tc>
        <w:tc>
          <w:tcPr>
            <w:tcW w:w="3177" w:type="dxa"/>
          </w:tcPr>
          <w:p w14:paraId="4D39C715"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1-3 Clinical CASE Study Abstract Guidelines </w:t>
            </w:r>
          </w:p>
        </w:tc>
      </w:tr>
      <w:tr w:rsidR="0003267C" w:rsidRPr="0003267C" w14:paraId="1C3D4F77" w14:textId="77777777">
        <w:tblPrEx>
          <w:tblCellMar>
            <w:top w:w="0" w:type="dxa"/>
            <w:bottom w:w="0" w:type="dxa"/>
          </w:tblCellMar>
        </w:tblPrEx>
        <w:trPr>
          <w:trHeight w:val="306"/>
        </w:trPr>
        <w:tc>
          <w:tcPr>
            <w:tcW w:w="3177" w:type="dxa"/>
          </w:tcPr>
          <w:p w14:paraId="16410A8A"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Case Report </w:t>
            </w:r>
          </w:p>
        </w:tc>
        <w:tc>
          <w:tcPr>
            <w:tcW w:w="3177" w:type="dxa"/>
          </w:tcPr>
          <w:p w14:paraId="583E160A"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4 Rare Events CASE Study </w:t>
            </w:r>
          </w:p>
        </w:tc>
        <w:tc>
          <w:tcPr>
            <w:tcW w:w="3177" w:type="dxa"/>
          </w:tcPr>
          <w:p w14:paraId="60E06987" w14:textId="77777777" w:rsidR="0003267C" w:rsidRPr="0003267C" w:rsidRDefault="0003267C" w:rsidP="0003267C">
            <w:pPr>
              <w:autoSpaceDE w:val="0"/>
              <w:autoSpaceDN w:val="0"/>
              <w:adjustRightInd w:val="0"/>
              <w:spacing w:after="0" w:line="240" w:lineRule="auto"/>
              <w:rPr>
                <w:rFonts w:ascii="Calibri" w:hAnsi="Calibri" w:cs="Calibri"/>
                <w:color w:val="000000"/>
                <w:sz w:val="23"/>
                <w:szCs w:val="23"/>
              </w:rPr>
            </w:pPr>
            <w:r w:rsidRPr="0003267C">
              <w:rPr>
                <w:rFonts w:ascii="Calibri" w:hAnsi="Calibri" w:cs="Calibri"/>
                <w:color w:val="000000"/>
                <w:sz w:val="23"/>
                <w:szCs w:val="23"/>
              </w:rPr>
              <w:t xml:space="preserve">Level 4 Clinical CASE Study Abstract Guidelines </w:t>
            </w:r>
          </w:p>
        </w:tc>
      </w:tr>
    </w:tbl>
    <w:p w14:paraId="11D73B59" w14:textId="16657DD4" w:rsidR="0003267C" w:rsidRDefault="0003267C" w:rsidP="00AC4FA5">
      <w:pPr>
        <w:autoSpaceDE w:val="0"/>
        <w:autoSpaceDN w:val="0"/>
        <w:adjustRightInd w:val="0"/>
        <w:spacing w:after="0" w:line="240" w:lineRule="auto"/>
        <w:rPr>
          <w:rFonts w:cs="Arial Bold Italic"/>
          <w:b/>
          <w:bCs/>
          <w:color w:val="000000"/>
        </w:rPr>
      </w:pPr>
    </w:p>
    <w:p w14:paraId="4E98DD12" w14:textId="5965D813" w:rsidR="0003267C" w:rsidRDefault="0003267C" w:rsidP="00AC4FA5">
      <w:pPr>
        <w:autoSpaceDE w:val="0"/>
        <w:autoSpaceDN w:val="0"/>
        <w:adjustRightInd w:val="0"/>
        <w:spacing w:after="0" w:line="240" w:lineRule="auto"/>
        <w:rPr>
          <w:rFonts w:cs="Arial Bold Italic"/>
          <w:b/>
          <w:bCs/>
          <w:color w:val="000000"/>
        </w:rPr>
      </w:pPr>
    </w:p>
    <w:p w14:paraId="63DDAE56" w14:textId="77777777" w:rsidR="0003267C" w:rsidRDefault="0003267C" w:rsidP="0003267C">
      <w:pPr>
        <w:pStyle w:val="Default"/>
        <w:rPr>
          <w:sz w:val="22"/>
          <w:szCs w:val="22"/>
        </w:rPr>
      </w:pPr>
      <w:r>
        <w:rPr>
          <w:b/>
          <w:bCs/>
          <w:sz w:val="22"/>
          <w:szCs w:val="22"/>
        </w:rPr>
        <w:lastRenderedPageBreak/>
        <w:t xml:space="preserve">Authors are encouraged to review the following references to determine the level of case study they are submitting: </w:t>
      </w:r>
    </w:p>
    <w:p w14:paraId="4A75F2EE" w14:textId="77777777" w:rsidR="0003267C" w:rsidRDefault="0003267C" w:rsidP="0003267C">
      <w:pPr>
        <w:pStyle w:val="Default"/>
        <w:rPr>
          <w:sz w:val="23"/>
          <w:szCs w:val="23"/>
        </w:rPr>
      </w:pPr>
      <w:r>
        <w:rPr>
          <w:sz w:val="23"/>
          <w:szCs w:val="23"/>
        </w:rPr>
        <w:t xml:space="preserve">1. McKeon JMM, King MA, McKeon PO. Clinical Contributions to the Available Sources of Evidence (CASE) Reports: Executive Summary. </w:t>
      </w:r>
      <w:r>
        <w:rPr>
          <w:i/>
          <w:iCs/>
          <w:sz w:val="23"/>
          <w:szCs w:val="23"/>
        </w:rPr>
        <w:t>J Athl Train</w:t>
      </w:r>
      <w:r>
        <w:rPr>
          <w:sz w:val="23"/>
          <w:szCs w:val="23"/>
        </w:rPr>
        <w:t xml:space="preserve">. 2016;51(7):581. </w:t>
      </w:r>
    </w:p>
    <w:p w14:paraId="29F57E90" w14:textId="77777777" w:rsidR="0003267C" w:rsidRDefault="0003267C" w:rsidP="0003267C">
      <w:pPr>
        <w:pStyle w:val="Default"/>
        <w:rPr>
          <w:sz w:val="23"/>
          <w:szCs w:val="23"/>
        </w:rPr>
      </w:pPr>
      <w:r>
        <w:rPr>
          <w:sz w:val="23"/>
          <w:szCs w:val="23"/>
        </w:rPr>
        <w:t xml:space="preserve">2. McKeon JMM, McKeon PO. Evidence-based practice or practice-based evidence: what's in a name? </w:t>
      </w:r>
      <w:r>
        <w:rPr>
          <w:i/>
          <w:iCs/>
          <w:sz w:val="23"/>
          <w:szCs w:val="23"/>
        </w:rPr>
        <w:t>Int J Athl Ther Train</w:t>
      </w:r>
      <w:r>
        <w:rPr>
          <w:sz w:val="23"/>
          <w:szCs w:val="23"/>
        </w:rPr>
        <w:t xml:space="preserve">. 2016;21(1):1-3. </w:t>
      </w:r>
    </w:p>
    <w:p w14:paraId="4A051595" w14:textId="77777777" w:rsidR="0003267C" w:rsidRDefault="0003267C" w:rsidP="0003267C">
      <w:pPr>
        <w:pStyle w:val="Default"/>
        <w:rPr>
          <w:sz w:val="23"/>
          <w:szCs w:val="23"/>
        </w:rPr>
      </w:pPr>
      <w:r>
        <w:rPr>
          <w:sz w:val="23"/>
          <w:szCs w:val="23"/>
        </w:rPr>
        <w:t xml:space="preserve">3. McKeon JMM, McKeon PO. New year, a new set of guidelines for making clinical contributions to the available sources of evidence. </w:t>
      </w:r>
      <w:r>
        <w:rPr>
          <w:i/>
          <w:iCs/>
          <w:sz w:val="23"/>
          <w:szCs w:val="23"/>
        </w:rPr>
        <w:t>Int J Athl Ther Train</w:t>
      </w:r>
      <w:r>
        <w:rPr>
          <w:sz w:val="23"/>
          <w:szCs w:val="23"/>
        </w:rPr>
        <w:t xml:space="preserve">. 2016;21(1):1-3. </w:t>
      </w:r>
    </w:p>
    <w:p w14:paraId="4019C29B" w14:textId="77777777" w:rsidR="0003267C" w:rsidRDefault="0003267C" w:rsidP="0003267C">
      <w:pPr>
        <w:pStyle w:val="Default"/>
        <w:rPr>
          <w:sz w:val="23"/>
          <w:szCs w:val="23"/>
        </w:rPr>
      </w:pPr>
      <w:r>
        <w:rPr>
          <w:sz w:val="23"/>
          <w:szCs w:val="23"/>
        </w:rPr>
        <w:t xml:space="preserve">4. McKeon JMM, McKeon PO. Building a case for case studies. </w:t>
      </w:r>
      <w:r>
        <w:rPr>
          <w:i/>
          <w:iCs/>
          <w:sz w:val="23"/>
          <w:szCs w:val="23"/>
        </w:rPr>
        <w:t>Int J Athl Ther Train</w:t>
      </w:r>
      <w:r>
        <w:rPr>
          <w:sz w:val="23"/>
          <w:szCs w:val="23"/>
        </w:rPr>
        <w:t xml:space="preserve">. 2015;20(5):1-5. </w:t>
      </w:r>
    </w:p>
    <w:p w14:paraId="502A8C75" w14:textId="0B5B47F0" w:rsidR="0003267C" w:rsidRDefault="0003267C" w:rsidP="00AC4FA5">
      <w:pPr>
        <w:autoSpaceDE w:val="0"/>
        <w:autoSpaceDN w:val="0"/>
        <w:adjustRightInd w:val="0"/>
        <w:spacing w:after="0" w:line="240" w:lineRule="auto"/>
        <w:rPr>
          <w:rFonts w:cs="Arial Bold Italic"/>
          <w:b/>
          <w:bCs/>
          <w:color w:val="000000"/>
        </w:rPr>
      </w:pPr>
    </w:p>
    <w:p w14:paraId="47E37716" w14:textId="77777777" w:rsidR="0003267C" w:rsidRDefault="0003267C" w:rsidP="00AC4FA5">
      <w:pPr>
        <w:autoSpaceDE w:val="0"/>
        <w:autoSpaceDN w:val="0"/>
        <w:adjustRightInd w:val="0"/>
        <w:spacing w:after="0" w:line="240" w:lineRule="auto"/>
        <w:rPr>
          <w:rFonts w:cs="Arial Bold Italic"/>
          <w:b/>
          <w:bCs/>
          <w:color w:val="000000"/>
        </w:rPr>
      </w:pPr>
    </w:p>
    <w:p w14:paraId="581D7FBC" w14:textId="77777777" w:rsidR="0003267C" w:rsidRPr="0003267C" w:rsidRDefault="0003267C" w:rsidP="0003267C">
      <w:pPr>
        <w:autoSpaceDE w:val="0"/>
        <w:autoSpaceDN w:val="0"/>
        <w:adjustRightInd w:val="0"/>
        <w:spacing w:after="0" w:line="240" w:lineRule="auto"/>
        <w:rPr>
          <w:rFonts w:cs="Arial Bold Italic"/>
          <w:b/>
          <w:bCs/>
          <w:color w:val="000000"/>
        </w:rPr>
      </w:pPr>
      <w:r w:rsidRPr="0003267C">
        <w:rPr>
          <w:rFonts w:cs="Arial Bold Italic"/>
          <w:b/>
          <w:bCs/>
          <w:color w:val="000000"/>
        </w:rPr>
        <w:t>Level 1-3 Clinical CASE Study Abstract Guidelines</w:t>
      </w:r>
    </w:p>
    <w:p w14:paraId="1692B8F5"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 xml:space="preserve">Background: </w:t>
      </w:r>
      <w:r w:rsidRPr="0003267C">
        <w:rPr>
          <w:rFonts w:cs="Arial Bold Italic"/>
          <w:color w:val="000000"/>
        </w:rPr>
        <w:t>Provide an overview of the condition of interest using available evidence, where appropriate. Indicate the level of the clinical CASE Study. For a Level 1 validation CASE study, the authors should provide a clear description of the previously reported comparison study and highlight the most important findings. For Level 2 &amp; 3 exploration case studies/series, introduce the alternate, unique, or irregular presentation of the case examined compared to the available evidence.</w:t>
      </w:r>
    </w:p>
    <w:p w14:paraId="15CE43C2" w14:textId="77777777" w:rsidR="0003267C" w:rsidRPr="0003267C" w:rsidRDefault="0003267C" w:rsidP="0003267C">
      <w:pPr>
        <w:autoSpaceDE w:val="0"/>
        <w:autoSpaceDN w:val="0"/>
        <w:adjustRightInd w:val="0"/>
        <w:spacing w:after="0" w:line="240" w:lineRule="auto"/>
        <w:rPr>
          <w:rFonts w:cs="Arial Bold Italic"/>
          <w:b/>
          <w:bCs/>
          <w:color w:val="000000"/>
        </w:rPr>
      </w:pPr>
      <w:r w:rsidRPr="0003267C">
        <w:rPr>
          <w:rFonts w:cs="Arial Bold Italic"/>
          <w:b/>
          <w:bCs/>
          <w:color w:val="000000"/>
        </w:rPr>
        <w:t xml:space="preserve">Patient: </w:t>
      </w:r>
      <w:r w:rsidRPr="0003267C">
        <w:rPr>
          <w:rFonts w:cs="Arial Bold Italic"/>
          <w:color w:val="000000"/>
        </w:rPr>
        <w:t>Present the clinical case(s), including primary patient characteristics (age, sex, sport if appropriate, sport or activity, and years of experience) and diagnosis. For a case series, describe the underlying target population with measures of means and variance and important aspects of the subject pool. Pertinent aspects of the medical history should be included. Describe their complaints, MOI, initial clinical examination, diagnostic imaging, lab tests, and their commonality (examples: characteristic, injury, postural/gait abnormality, pathology, MOI). Describe the process that led to the diagnosis of the condition.</w:t>
      </w:r>
    </w:p>
    <w:p w14:paraId="5E71E8C5" w14:textId="7C5C69F8" w:rsid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 xml:space="preserve">Intervention or Treatment: </w:t>
      </w:r>
      <w:r w:rsidRPr="0003267C">
        <w:rPr>
          <w:rFonts w:cs="Arial Bold Italic"/>
          <w:color w:val="000000"/>
        </w:rPr>
        <w:t>Describe the management of the case, interventions used, the timeline for progression to final resolution in the case, and the specific time points when treatment was provided.</w:t>
      </w:r>
      <w:r w:rsidRPr="0003267C">
        <w:rPr>
          <w:rFonts w:cs="Arial Bold Italic"/>
          <w:b/>
          <w:bCs/>
          <w:color w:val="000000"/>
        </w:rPr>
        <w:t xml:space="preserve"> </w:t>
      </w:r>
      <w:r w:rsidRPr="0003267C">
        <w:rPr>
          <w:rFonts w:cs="Arial Bold Italic"/>
          <w:color w:val="000000"/>
        </w:rPr>
        <w:t>Relevant and unique details should be included. For level 2 or 3 case studies/series, compare and contrast the interventions used with the typical presentation of the condition as described in the literature.</w:t>
      </w:r>
    </w:p>
    <w:p w14:paraId="0DAB77F2"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Outcomes or other Comparisons:</w:t>
      </w:r>
      <w:r w:rsidRPr="0003267C">
        <w:rPr>
          <w:rFonts w:cs="Arial Bold Italic"/>
          <w:color w:val="000000"/>
        </w:rPr>
        <w:t xml:space="preserve"> Describe the primary outcomes or results of the case. For Level 1 CASE studies, compare and contrast the outcome from the current case to the outcome of the previously reported comparison study. Compare/contrast the outcomes used in the Level 2 or Level 3 Exploration CASE Studies / CASE Series with the typical presentation of the condition as previously described. For Case Series, report whether all patients responded similarly to each other. For this, it is important to ensure that similar outcome measures were used.</w:t>
      </w:r>
    </w:p>
    <w:p w14:paraId="06253E02"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Conclusions:</w:t>
      </w:r>
      <w:r w:rsidRPr="0003267C">
        <w:rPr>
          <w:rFonts w:cs="Arial Bold Italic"/>
          <w:color w:val="000000"/>
        </w:rPr>
        <w:t xml:space="preserve"> Interpret the findings of the study. For Level 1 CASE studies, discuss the current case in the context with the previously reported comparison study, including the similarities and differences in the patient and outcomes. Discuss challenges associated with implementing the intervention from the comparison study "in real life" and provide recommendations for continued use of the assessment or intervention. For Level 2 &amp; 3 case studies/series, discuss the challenges associated with the case due to the atypical presentation, and provide recommendations for clinical practice.</w:t>
      </w:r>
    </w:p>
    <w:p w14:paraId="5DC883F4"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Clinical Bottom Line:</w:t>
      </w:r>
      <w:r w:rsidRPr="0003267C">
        <w:rPr>
          <w:rFonts w:cs="Arial Bold Italic"/>
          <w:color w:val="000000"/>
        </w:rPr>
        <w:t xml:space="preserve"> Provide an overall statement of the most important clinical points that can be gleaned from the current CASE study.</w:t>
      </w:r>
    </w:p>
    <w:p w14:paraId="005A4D47" w14:textId="3BE5E6FC" w:rsid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Word count:</w:t>
      </w:r>
      <w:r w:rsidRPr="0003267C">
        <w:rPr>
          <w:rFonts w:cs="Arial Bold Italic"/>
          <w:color w:val="000000"/>
        </w:rPr>
        <w:t xml:space="preserve"> Limited to 600 words, not including headings.</w:t>
      </w:r>
    </w:p>
    <w:p w14:paraId="7DDB149B" w14:textId="58B26DF3" w:rsidR="0003267C" w:rsidRDefault="0003267C" w:rsidP="0003267C">
      <w:pPr>
        <w:autoSpaceDE w:val="0"/>
        <w:autoSpaceDN w:val="0"/>
        <w:adjustRightInd w:val="0"/>
        <w:spacing w:after="0" w:line="240" w:lineRule="auto"/>
        <w:rPr>
          <w:rFonts w:cs="Arial Bold Italic"/>
          <w:color w:val="000000"/>
        </w:rPr>
      </w:pPr>
    </w:p>
    <w:p w14:paraId="290A7EBC" w14:textId="77777777" w:rsidR="0003267C" w:rsidRDefault="0003267C" w:rsidP="0003267C">
      <w:pPr>
        <w:autoSpaceDE w:val="0"/>
        <w:autoSpaceDN w:val="0"/>
        <w:adjustRightInd w:val="0"/>
        <w:spacing w:after="0" w:line="240" w:lineRule="auto"/>
        <w:rPr>
          <w:rFonts w:cs="Arial Bold Italic"/>
          <w:b/>
          <w:bCs/>
          <w:color w:val="000000"/>
          <w:sz w:val="24"/>
          <w:szCs w:val="24"/>
        </w:rPr>
      </w:pPr>
    </w:p>
    <w:p w14:paraId="09C43087" w14:textId="77777777" w:rsidR="0003267C" w:rsidRDefault="0003267C" w:rsidP="0003267C">
      <w:pPr>
        <w:autoSpaceDE w:val="0"/>
        <w:autoSpaceDN w:val="0"/>
        <w:adjustRightInd w:val="0"/>
        <w:spacing w:after="0" w:line="240" w:lineRule="auto"/>
        <w:rPr>
          <w:rFonts w:cs="Arial Bold Italic"/>
          <w:b/>
          <w:bCs/>
          <w:color w:val="000000"/>
          <w:sz w:val="24"/>
          <w:szCs w:val="24"/>
        </w:rPr>
      </w:pPr>
    </w:p>
    <w:p w14:paraId="2A6D502A" w14:textId="12ACC9BE" w:rsidR="0003267C" w:rsidRPr="0003267C" w:rsidRDefault="0003267C" w:rsidP="0003267C">
      <w:pPr>
        <w:autoSpaceDE w:val="0"/>
        <w:autoSpaceDN w:val="0"/>
        <w:adjustRightInd w:val="0"/>
        <w:spacing w:after="0" w:line="240" w:lineRule="auto"/>
        <w:rPr>
          <w:rFonts w:cs="Arial Bold Italic"/>
          <w:b/>
          <w:bCs/>
          <w:color w:val="000000"/>
          <w:sz w:val="24"/>
          <w:szCs w:val="24"/>
        </w:rPr>
      </w:pPr>
      <w:r w:rsidRPr="0003267C">
        <w:rPr>
          <w:rFonts w:cs="Arial Bold Italic"/>
          <w:b/>
          <w:bCs/>
          <w:color w:val="000000"/>
          <w:sz w:val="24"/>
          <w:szCs w:val="24"/>
        </w:rPr>
        <w:lastRenderedPageBreak/>
        <w:t>Level 4 Clinical CASE Study Abstract Guidelines</w:t>
      </w:r>
    </w:p>
    <w:p w14:paraId="7C0779DD"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Background:</w:t>
      </w:r>
      <w:r w:rsidRPr="0003267C">
        <w:rPr>
          <w:rFonts w:cs="Arial Bold Italic"/>
          <w:color w:val="000000"/>
        </w:rPr>
        <w:t xml:space="preserve"> Include the individual's age, sex, sport or activity, pertinent aspects of their medical history, a brief history of their complaint, and physical findings from the athletic trainer's examination.</w:t>
      </w:r>
    </w:p>
    <w:p w14:paraId="45DB0ACC"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Differential Diagnosis:</w:t>
      </w:r>
      <w:r w:rsidRPr="0003267C">
        <w:rPr>
          <w:rFonts w:cs="Arial Bold Italic"/>
          <w:color w:val="000000"/>
        </w:rPr>
        <w:t xml:space="preserve"> Include all possible diagnoses suspected based on the history, mechanism of injury, and the initial clinical examination prior to physician evaluation and subsequent diagnostic imaging and laboratory tests.</w:t>
      </w:r>
    </w:p>
    <w:p w14:paraId="7F3A0328"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Treatment:</w:t>
      </w:r>
      <w:r w:rsidRPr="0003267C">
        <w:rPr>
          <w:rFonts w:cs="Arial Bold Italic"/>
          <w:color w:val="000000"/>
        </w:rPr>
        <w:t xml:space="preserve"> Include the physician's evaluation and state the results of diagnostic imaging and laboratory results if performed. The final diagnosis of the injury or condition and subsequent treatment and clinical course followed should be detailed. Relevant and unique details should be included, as well as the final outcome of the case.</w:t>
      </w:r>
    </w:p>
    <w:p w14:paraId="6F980792"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Uniqueness:</w:t>
      </w:r>
      <w:r w:rsidRPr="0003267C">
        <w:rPr>
          <w:rFonts w:cs="Arial Bold Italic"/>
          <w:color w:val="000000"/>
        </w:rPr>
        <w:t xml:space="preserve"> Briefly describe the uniqueness of this case, such as its mechanism, incidence rate, evaluate findings, rehabilitation, or predisposing factors.</w:t>
      </w:r>
    </w:p>
    <w:p w14:paraId="36675790" w14:textId="77777777" w:rsidR="0003267C" w:rsidRP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Conclusions:</w:t>
      </w:r>
      <w:r w:rsidRPr="0003267C">
        <w:rPr>
          <w:rFonts w:cs="Arial Bold Italic"/>
          <w:color w:val="000000"/>
        </w:rPr>
        <w:t xml:space="preserve"> Include a concise summary of the case as reported and highlight the case's importance to the athletic training profession and provide the reader with a clinical learning opportunity.</w:t>
      </w:r>
    </w:p>
    <w:p w14:paraId="5030F5FE" w14:textId="742662DE" w:rsidR="0003267C" w:rsidRDefault="0003267C" w:rsidP="0003267C">
      <w:pPr>
        <w:autoSpaceDE w:val="0"/>
        <w:autoSpaceDN w:val="0"/>
        <w:adjustRightInd w:val="0"/>
        <w:spacing w:after="0" w:line="240" w:lineRule="auto"/>
        <w:rPr>
          <w:rFonts w:cs="Arial Bold Italic"/>
          <w:color w:val="000000"/>
        </w:rPr>
      </w:pPr>
      <w:r w:rsidRPr="0003267C">
        <w:rPr>
          <w:rFonts w:cs="Arial Bold Italic"/>
          <w:b/>
          <w:bCs/>
          <w:color w:val="000000"/>
        </w:rPr>
        <w:t>Word Count:</w:t>
      </w:r>
      <w:r w:rsidRPr="0003267C">
        <w:rPr>
          <w:rFonts w:cs="Arial Bold Italic"/>
          <w:color w:val="000000"/>
        </w:rPr>
        <w:t xml:space="preserve"> Limited to 600 words, not including headings.</w:t>
      </w:r>
    </w:p>
    <w:p w14:paraId="7FABDB7A" w14:textId="7F0FC8D5" w:rsidR="004D2340" w:rsidRDefault="004D2340" w:rsidP="0003267C">
      <w:pPr>
        <w:autoSpaceDE w:val="0"/>
        <w:autoSpaceDN w:val="0"/>
        <w:adjustRightInd w:val="0"/>
        <w:spacing w:after="0" w:line="240" w:lineRule="auto"/>
        <w:rPr>
          <w:rFonts w:cs="Arial Bold Italic"/>
          <w:color w:val="000000"/>
        </w:rPr>
      </w:pPr>
    </w:p>
    <w:p w14:paraId="1B989AC7" w14:textId="48768076" w:rsidR="004D2340" w:rsidRDefault="004D2340" w:rsidP="0003267C">
      <w:pPr>
        <w:autoSpaceDE w:val="0"/>
        <w:autoSpaceDN w:val="0"/>
        <w:adjustRightInd w:val="0"/>
        <w:spacing w:after="0" w:line="240" w:lineRule="auto"/>
        <w:rPr>
          <w:rFonts w:cs="Arial Bold Italic"/>
          <w:color w:val="000000"/>
        </w:rPr>
      </w:pPr>
    </w:p>
    <w:p w14:paraId="40F918FC"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Acceptable Abbreviations</w:t>
      </w:r>
    </w:p>
    <w:p w14:paraId="2F405829"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ACL Anterior Cruciate Ligament ADL Activities of Daily Living</w:t>
      </w:r>
    </w:p>
    <w:p w14:paraId="5282E3DA"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AED Automated External Defibrillator</w:t>
      </w:r>
    </w:p>
    <w:p w14:paraId="026BFC90"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AIDS Acquired Immune Deficiency Syndrome</w:t>
      </w:r>
    </w:p>
    <w:p w14:paraId="03C4D60A"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AMA American Medical Association AROM Active Range of Motion ATP Athletic Training Program</w:t>
      </w:r>
    </w:p>
    <w:p w14:paraId="3153FA2E"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BESS Balance Error Scoring System</w:t>
      </w:r>
    </w:p>
    <w:p w14:paraId="7DB1782F"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BMI Body Mass Index BOC Board of Certification</w:t>
      </w:r>
    </w:p>
    <w:p w14:paraId="1C5CB0F4"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BP Blood Pressure</w:t>
      </w:r>
    </w:p>
    <w:p w14:paraId="2AFD44E7"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bpm Beats per Minute CAATE Commission on Accreditation of Athletic Training Education</w:t>
      </w:r>
    </w:p>
    <w:p w14:paraId="5149179A"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CAI Chronic Ankle Instability</w:t>
      </w:r>
    </w:p>
    <w:p w14:paraId="7C1B45EF"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CDC Centers for Disease Control and Prevention</w:t>
      </w:r>
    </w:p>
    <w:p w14:paraId="3D56DD9B"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CE Continuing Education</w:t>
      </w:r>
    </w:p>
    <w:p w14:paraId="48805FD8"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CNS Central Nervous System</w:t>
      </w:r>
    </w:p>
    <w:p w14:paraId="7FE9C7D1"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COPD Chronic Obstructive Pulmonary Disease</w:t>
      </w:r>
    </w:p>
    <w:p w14:paraId="46A3A1C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CPM Continuous Passive Motion</w:t>
      </w:r>
    </w:p>
    <w:p w14:paraId="0E8204B8"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CPR Cardiopulmonary Resuscitation CT Computed Tomography</w:t>
      </w:r>
    </w:p>
    <w:p w14:paraId="2CFBCDE1"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DIP Distal Interphalangeal</w:t>
      </w:r>
    </w:p>
    <w:p w14:paraId="5315EBB5"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DSM IV Diagnostic and Statistical Manual of Mental Disorders - 4th Ed. DVT Deep Vein Thrombosis</w:t>
      </w:r>
    </w:p>
    <w:p w14:paraId="0B0056B9"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EAP Emergency Action Plan</w:t>
      </w:r>
    </w:p>
    <w:p w14:paraId="052B033E" w14:textId="0709FCF4" w:rsid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EBP Evidence-Based Practice</w:t>
      </w:r>
    </w:p>
    <w:p w14:paraId="5042FE2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ECG/EKG Electrocardiogram EMG Electromyography</w:t>
      </w:r>
    </w:p>
    <w:p w14:paraId="351CD8FD"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EMS Emergency Medical Services</w:t>
      </w:r>
    </w:p>
    <w:p w14:paraId="2EBD2BF1"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EPA United States Environmental Protection Agency</w:t>
      </w:r>
    </w:p>
    <w:p w14:paraId="2A4B81B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FDA US Federal Drug Administration</w:t>
      </w:r>
    </w:p>
    <w:p w14:paraId="2DBBEFB2"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FMS Functional Movement Screen</w:t>
      </w:r>
    </w:p>
    <w:p w14:paraId="1DE74B92"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HIPAA Health Insurance Portability and Accountability Act</w:t>
      </w:r>
    </w:p>
    <w:p w14:paraId="4D4AD397"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HIV Human Immunodeficiency Virus</w:t>
      </w:r>
    </w:p>
    <w:p w14:paraId="4AA4207F"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HMO Health Maintenance Organization</w:t>
      </w:r>
    </w:p>
    <w:p w14:paraId="157F7D68"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HR Heart Rate LCL Lateral Collateral Ligament LESS Landing Error Scoring System</w:t>
      </w:r>
    </w:p>
    <w:p w14:paraId="56FACD61"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MCL Medial Collateral Ligament</w:t>
      </w:r>
    </w:p>
    <w:p w14:paraId="6EA5F0D4"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MCP Metacarpophalangeal</w:t>
      </w:r>
    </w:p>
    <w:p w14:paraId="6F14F91D"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lastRenderedPageBreak/>
        <w:t>MMT Manual Muscle Test MRI Magnetic Resonance Imaging</w:t>
      </w:r>
    </w:p>
    <w:p w14:paraId="12A5B05E"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MRSA Methicillin Resistant Staph Aureus</w:t>
      </w:r>
    </w:p>
    <w:p w14:paraId="796BD019"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MTP Metatarsophalangeal</w:t>
      </w:r>
    </w:p>
    <w:p w14:paraId="381B5A00"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NATA National Athletic Trainers' Association</w:t>
      </w:r>
    </w:p>
    <w:p w14:paraId="0C5882DA"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NCAA National Collegiate Athletic Association</w:t>
      </w:r>
    </w:p>
    <w:p w14:paraId="3AA0984C"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NOCSAE National Operating Committee on Standards for Athletic Equipment</w:t>
      </w:r>
    </w:p>
    <w:p w14:paraId="3DFF70CE"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NSAID Non-Steroidal Anti-Inflammatory Drug NWB Non-Weight Bearing</w:t>
      </w:r>
    </w:p>
    <w:p w14:paraId="0B975679"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OSHA Occupational Safety and Health Administration</w:t>
      </w:r>
    </w:p>
    <w:p w14:paraId="47DD05F2"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OTC Over The Counter PCL Posterior Cruciate Ligament PFP Patellofemoral Pain</w:t>
      </w:r>
    </w:p>
    <w:p w14:paraId="0539F247"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PIP Proximal Interphalangeal</w:t>
      </w:r>
    </w:p>
    <w:p w14:paraId="1B104DB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PNF Proprioceptive neuromuscular Facilitation</w:t>
      </w:r>
    </w:p>
    <w:p w14:paraId="5B81F045"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PPE Personal Protective Equipment</w:t>
      </w:r>
    </w:p>
    <w:p w14:paraId="22EB66E7"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PPO Preferred Provider Organization</w:t>
      </w:r>
    </w:p>
    <w:p w14:paraId="3BD76B9C"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pps Pulse Per Second</w:t>
      </w:r>
    </w:p>
    <w:p w14:paraId="52480248"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PRN As Needed</w:t>
      </w:r>
    </w:p>
    <w:p w14:paraId="2F8C705B"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PROM Passive Range of Motion</w:t>
      </w:r>
    </w:p>
    <w:p w14:paraId="39BF11A0"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QD Per Day</w:t>
      </w:r>
    </w:p>
    <w:p w14:paraId="7213F44C"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QID Four Times a Day ROM Range of Motion RROM Resistive Range of Motion</w:t>
      </w:r>
    </w:p>
    <w:p w14:paraId="02900B43"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RTP Return to Play SEBT Star Excursion Scoring System</w:t>
      </w:r>
    </w:p>
    <w:p w14:paraId="6B0CC25C"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SLAP Superior Labral Tear from Anterior to Posterior</w:t>
      </w:r>
    </w:p>
    <w:p w14:paraId="63892607"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SOAP Subjective, Objective, Assessment, Plan</w:t>
      </w:r>
    </w:p>
    <w:p w14:paraId="1F84CCF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STD Sexually Transmitted Disease</w:t>
      </w:r>
    </w:p>
    <w:p w14:paraId="44B7BADB"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TBI Traumatic Brain Injury</w:t>
      </w:r>
    </w:p>
    <w:p w14:paraId="578833F5"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TENS Transcutaneous Electrical Nerve Stimulation</w:t>
      </w:r>
    </w:p>
    <w:p w14:paraId="1F3E1406"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TID Three Times a Day</w:t>
      </w:r>
    </w:p>
    <w:p w14:paraId="2B92F1BD" w14:textId="77777777" w:rsidR="004D2340" w:rsidRPr="004D2340"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WBGT Wet-Bulb Globe Temperature</w:t>
      </w:r>
    </w:p>
    <w:p w14:paraId="2539E180" w14:textId="3F50A50B" w:rsidR="004D2340" w:rsidRPr="0003267C" w:rsidRDefault="004D2340" w:rsidP="004D2340">
      <w:pPr>
        <w:autoSpaceDE w:val="0"/>
        <w:autoSpaceDN w:val="0"/>
        <w:adjustRightInd w:val="0"/>
        <w:spacing w:after="0" w:line="240" w:lineRule="auto"/>
        <w:rPr>
          <w:rFonts w:cs="Arial Bold Italic"/>
          <w:color w:val="000000"/>
        </w:rPr>
      </w:pPr>
      <w:r w:rsidRPr="004D2340">
        <w:rPr>
          <w:rFonts w:cs="Arial Bold Italic"/>
          <w:color w:val="000000"/>
        </w:rPr>
        <w:t>WNL Within Normal Limits</w:t>
      </w:r>
    </w:p>
    <w:sectPr w:rsidR="004D2340" w:rsidRPr="0003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MT::Arial:">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30F2"/>
    <w:multiLevelType w:val="hybridMultilevel"/>
    <w:tmpl w:val="35CAD3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61C66"/>
    <w:multiLevelType w:val="hybridMultilevel"/>
    <w:tmpl w:val="4372EF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A5"/>
    <w:rsid w:val="00024E77"/>
    <w:rsid w:val="0003267C"/>
    <w:rsid w:val="000C2FE0"/>
    <w:rsid w:val="00175449"/>
    <w:rsid w:val="00184315"/>
    <w:rsid w:val="001903E1"/>
    <w:rsid w:val="001979D6"/>
    <w:rsid w:val="002F362E"/>
    <w:rsid w:val="003A3544"/>
    <w:rsid w:val="00403351"/>
    <w:rsid w:val="004D2340"/>
    <w:rsid w:val="005256B7"/>
    <w:rsid w:val="005C2AC1"/>
    <w:rsid w:val="006327A5"/>
    <w:rsid w:val="00661391"/>
    <w:rsid w:val="00702C3F"/>
    <w:rsid w:val="00771A97"/>
    <w:rsid w:val="00892B5B"/>
    <w:rsid w:val="008F1DEC"/>
    <w:rsid w:val="009021E9"/>
    <w:rsid w:val="00960E9F"/>
    <w:rsid w:val="00976A06"/>
    <w:rsid w:val="00A06D0F"/>
    <w:rsid w:val="00A827F9"/>
    <w:rsid w:val="00AC4FA5"/>
    <w:rsid w:val="00B27AD8"/>
    <w:rsid w:val="00BB7A0C"/>
    <w:rsid w:val="00BF68C7"/>
    <w:rsid w:val="00C3087C"/>
    <w:rsid w:val="00D14583"/>
    <w:rsid w:val="00ED25EE"/>
    <w:rsid w:val="00F47D58"/>
    <w:rsid w:val="00F745FF"/>
    <w:rsid w:val="00F9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7F08"/>
  <w15:chartTrackingRefBased/>
  <w15:docId w15:val="{B289D26E-8FEA-4BDE-A522-5285DFAD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A5"/>
    <w:rPr>
      <w:color w:val="0563C1" w:themeColor="hyperlink"/>
      <w:u w:val="single"/>
    </w:rPr>
  </w:style>
  <w:style w:type="paragraph" w:styleId="ListParagraph">
    <w:name w:val="List Paragraph"/>
    <w:basedOn w:val="Normal"/>
    <w:uiPriority w:val="34"/>
    <w:qFormat/>
    <w:rsid w:val="00175449"/>
    <w:pPr>
      <w:ind w:left="720"/>
      <w:contextualSpacing/>
    </w:pPr>
  </w:style>
  <w:style w:type="paragraph" w:customStyle="1" w:styleId="Default">
    <w:name w:val="Default"/>
    <w:rsid w:val="000326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E6AD-8BF7-4471-BD9F-B02E30E7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Theresa R</dc:creator>
  <cp:keywords/>
  <dc:description/>
  <cp:lastModifiedBy>Elizabeth Drake</cp:lastModifiedBy>
  <cp:revision>4</cp:revision>
  <dcterms:created xsi:type="dcterms:W3CDTF">2020-12-18T11:19:00Z</dcterms:created>
  <dcterms:modified xsi:type="dcterms:W3CDTF">2020-12-18T11:46:00Z</dcterms:modified>
</cp:coreProperties>
</file>